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644" w:type="dxa"/>
        <w:tblLook w:val="04A0" w:firstRow="1" w:lastRow="0" w:firstColumn="1" w:lastColumn="0" w:noHBand="0" w:noVBand="1"/>
      </w:tblPr>
      <w:tblGrid>
        <w:gridCol w:w="1403"/>
        <w:gridCol w:w="3313"/>
      </w:tblGrid>
      <w:tr w:rsidR="00A8492C" w:rsidRPr="00762E67" w14:paraId="6C422770" w14:textId="77777777" w:rsidTr="00A76745">
        <w:tc>
          <w:tcPr>
            <w:tcW w:w="1418" w:type="dxa"/>
            <w:shd w:val="clear" w:color="auto" w:fill="auto"/>
          </w:tcPr>
          <w:p w14:paraId="05FD1750" w14:textId="77777777" w:rsidR="00A8492C" w:rsidRPr="00762E67" w:rsidRDefault="00A8492C" w:rsidP="00A76745">
            <w:pPr>
              <w:pStyle w:val="Title"/>
              <w:tabs>
                <w:tab w:val="left" w:pos="4860"/>
                <w:tab w:val="right" w:pos="6660"/>
              </w:tabs>
              <w:spacing w:after="0"/>
              <w:jc w:val="right"/>
              <w:rPr>
                <w:sz w:val="22"/>
                <w:szCs w:val="22"/>
              </w:rPr>
            </w:pPr>
            <w:bookmarkStart w:id="0" w:name="_Hlk137046333"/>
            <w:r w:rsidRPr="00762E67">
              <w:rPr>
                <w:sz w:val="22"/>
                <w:szCs w:val="22"/>
              </w:rPr>
              <w:t>Authority:</w:t>
            </w:r>
          </w:p>
        </w:tc>
        <w:tc>
          <w:tcPr>
            <w:tcW w:w="3514" w:type="dxa"/>
            <w:shd w:val="clear" w:color="auto" w:fill="auto"/>
            <w:vAlign w:val="center"/>
          </w:tcPr>
          <w:p w14:paraId="59740132"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Item, </w:t>
            </w:r>
            <w:bookmarkStart w:id="1" w:name="BM_CommitteeName"/>
            <w:bookmarkEnd w:id="1"/>
          </w:p>
          <w:p w14:paraId="525ED0A7" w14:textId="6F5FC5C4"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Report </w:t>
            </w:r>
            <w:bookmarkStart w:id="2" w:name="BM_CommitteeReportNo"/>
            <w:bookmarkStart w:id="3" w:name="BM_StaffReportNo"/>
            <w:bookmarkEnd w:id="2"/>
            <w:bookmarkEnd w:id="3"/>
            <w:r w:rsidRPr="00762E67">
              <w:rPr>
                <w:b w:val="0"/>
                <w:sz w:val="22"/>
                <w:szCs w:val="22"/>
              </w:rPr>
              <w:t>(PED</w:t>
            </w:r>
            <w:r w:rsidR="003D2F03" w:rsidRPr="003D2F03">
              <w:rPr>
                <w:b w:val="0"/>
                <w:sz w:val="22"/>
                <w:szCs w:val="22"/>
                <w:highlight w:val="yellow"/>
              </w:rPr>
              <w:fldChar w:fldCharType="begin">
                <w:ffData>
                  <w:name w:val="Text22"/>
                  <w:enabled/>
                  <w:calcOnExit w:val="0"/>
                  <w:textInput/>
                </w:ffData>
              </w:fldChar>
            </w:r>
            <w:bookmarkStart w:id="4" w:name="Text22"/>
            <w:r w:rsidR="003D2F03" w:rsidRPr="003D2F03">
              <w:rPr>
                <w:b w:val="0"/>
                <w:sz w:val="22"/>
                <w:szCs w:val="22"/>
                <w:highlight w:val="yellow"/>
              </w:rPr>
              <w:instrText xml:space="preserve"> FORMTEXT </w:instrText>
            </w:r>
            <w:r w:rsidR="003D2F03" w:rsidRPr="003D2F03">
              <w:rPr>
                <w:b w:val="0"/>
                <w:sz w:val="22"/>
                <w:szCs w:val="22"/>
                <w:highlight w:val="yellow"/>
              </w:rPr>
            </w:r>
            <w:r w:rsidR="003D2F03" w:rsidRPr="003D2F03">
              <w:rPr>
                <w:b w:val="0"/>
                <w:sz w:val="22"/>
                <w:szCs w:val="22"/>
                <w:highlight w:val="yellow"/>
              </w:rPr>
              <w:fldChar w:fldCharType="separate"/>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noProof/>
                <w:sz w:val="22"/>
                <w:szCs w:val="22"/>
                <w:highlight w:val="yellow"/>
              </w:rPr>
              <w:t> </w:t>
            </w:r>
            <w:r w:rsidR="003D2F03" w:rsidRPr="003D2F03">
              <w:rPr>
                <w:b w:val="0"/>
                <w:sz w:val="22"/>
                <w:szCs w:val="22"/>
                <w:highlight w:val="yellow"/>
              </w:rPr>
              <w:fldChar w:fldCharType="end"/>
            </w:r>
            <w:bookmarkEnd w:id="4"/>
            <w:r w:rsidRPr="00762E67">
              <w:rPr>
                <w:b w:val="0"/>
                <w:sz w:val="22"/>
                <w:szCs w:val="22"/>
              </w:rPr>
              <w:t>)</w:t>
            </w:r>
          </w:p>
          <w:p w14:paraId="1A776951" w14:textId="77777777" w:rsidR="00A8492C" w:rsidRPr="00762E67" w:rsidRDefault="00A8492C" w:rsidP="00A76745">
            <w:pPr>
              <w:pStyle w:val="Title"/>
              <w:tabs>
                <w:tab w:val="clear" w:pos="576"/>
                <w:tab w:val="left" w:pos="4860"/>
                <w:tab w:val="right" w:pos="6660"/>
              </w:tabs>
              <w:spacing w:after="0"/>
              <w:jc w:val="left"/>
              <w:rPr>
                <w:b w:val="0"/>
                <w:sz w:val="22"/>
                <w:szCs w:val="22"/>
              </w:rPr>
            </w:pPr>
            <w:r w:rsidRPr="00762E67">
              <w:rPr>
                <w:b w:val="0"/>
                <w:sz w:val="22"/>
                <w:szCs w:val="22"/>
              </w:rPr>
              <w:t xml:space="preserve">CM: </w:t>
            </w:r>
          </w:p>
          <w:p w14:paraId="72100950" w14:textId="77777777" w:rsidR="00A8492C" w:rsidRPr="00762E67" w:rsidRDefault="00A8492C" w:rsidP="00A76745">
            <w:pPr>
              <w:pStyle w:val="Title"/>
              <w:tabs>
                <w:tab w:val="clear" w:pos="576"/>
                <w:tab w:val="left" w:pos="4860"/>
                <w:tab w:val="right" w:pos="6660"/>
              </w:tabs>
              <w:spacing w:after="0"/>
              <w:jc w:val="left"/>
              <w:rPr>
                <w:b w:val="0"/>
                <w:sz w:val="22"/>
                <w:szCs w:val="22"/>
              </w:rPr>
            </w:pPr>
            <w:bookmarkStart w:id="5" w:name="BM_Ward"/>
            <w:bookmarkEnd w:id="5"/>
            <w:r w:rsidRPr="00762E67">
              <w:rPr>
                <w:b w:val="0"/>
                <w:sz w:val="22"/>
                <w:szCs w:val="22"/>
              </w:rPr>
              <w:t xml:space="preserve">Ward: </w:t>
            </w:r>
            <w:r w:rsidRPr="00CB1032">
              <w:rPr>
                <w:b w:val="0"/>
                <w:sz w:val="22"/>
                <w:szCs w:val="22"/>
                <w:highlight w:val="yellow"/>
              </w:rPr>
              <w:t>X</w:t>
            </w:r>
          </w:p>
        </w:tc>
      </w:tr>
      <w:tr w:rsidR="00A8492C" w:rsidRPr="00762E67" w14:paraId="223B5035" w14:textId="77777777" w:rsidTr="00A76745">
        <w:tc>
          <w:tcPr>
            <w:tcW w:w="1418" w:type="dxa"/>
            <w:shd w:val="clear" w:color="auto" w:fill="auto"/>
          </w:tcPr>
          <w:p w14:paraId="40EFEAC0" w14:textId="77777777" w:rsidR="00A8492C" w:rsidRPr="00762E67" w:rsidRDefault="00A8492C" w:rsidP="00A76745">
            <w:pPr>
              <w:pStyle w:val="Title"/>
              <w:tabs>
                <w:tab w:val="left" w:pos="4860"/>
                <w:tab w:val="right" w:pos="6660"/>
              </w:tabs>
              <w:spacing w:after="0"/>
              <w:jc w:val="right"/>
              <w:rPr>
                <w:sz w:val="22"/>
                <w:szCs w:val="22"/>
              </w:rPr>
            </w:pPr>
          </w:p>
        </w:tc>
        <w:tc>
          <w:tcPr>
            <w:tcW w:w="3514" w:type="dxa"/>
            <w:shd w:val="clear" w:color="auto" w:fill="auto"/>
            <w:vAlign w:val="center"/>
          </w:tcPr>
          <w:p w14:paraId="4F0D935A" w14:textId="77777777" w:rsidR="00A8492C" w:rsidRPr="00762E67" w:rsidRDefault="00A8492C" w:rsidP="00A76745">
            <w:pPr>
              <w:pStyle w:val="Title"/>
              <w:tabs>
                <w:tab w:val="clear" w:pos="576"/>
                <w:tab w:val="left" w:pos="4860"/>
                <w:tab w:val="right" w:pos="6660"/>
              </w:tabs>
              <w:spacing w:after="0"/>
              <w:jc w:val="left"/>
              <w:rPr>
                <w:sz w:val="22"/>
                <w:szCs w:val="22"/>
              </w:rPr>
            </w:pPr>
          </w:p>
          <w:p w14:paraId="56DAC819" w14:textId="77777777" w:rsidR="00A8492C" w:rsidRPr="00762E67" w:rsidRDefault="00A8492C" w:rsidP="00A76745">
            <w:pPr>
              <w:pStyle w:val="Title"/>
              <w:tabs>
                <w:tab w:val="clear" w:pos="576"/>
                <w:tab w:val="left" w:pos="4860"/>
                <w:tab w:val="right" w:pos="6660"/>
              </w:tabs>
              <w:spacing w:after="0"/>
              <w:rPr>
                <w:b w:val="0"/>
                <w:sz w:val="22"/>
                <w:szCs w:val="22"/>
              </w:rPr>
            </w:pPr>
            <w:r w:rsidRPr="00762E67">
              <w:rPr>
                <w:sz w:val="22"/>
                <w:szCs w:val="22"/>
              </w:rPr>
              <w:t>Bill No.</w:t>
            </w:r>
          </w:p>
        </w:tc>
      </w:tr>
    </w:tbl>
    <w:p w14:paraId="5880D506" w14:textId="77777777" w:rsidR="00A8492C" w:rsidRDefault="00A8492C" w:rsidP="00A8492C">
      <w:pPr>
        <w:pStyle w:val="Title"/>
        <w:tabs>
          <w:tab w:val="left" w:pos="4860"/>
          <w:tab w:val="right" w:pos="6660"/>
        </w:tabs>
        <w:spacing w:after="0"/>
        <w:jc w:val="left"/>
        <w:rPr>
          <w:sz w:val="32"/>
          <w:szCs w:val="32"/>
        </w:rPr>
      </w:pPr>
    </w:p>
    <w:p w14:paraId="7F61C992" w14:textId="77777777" w:rsidR="00A8492C" w:rsidRPr="00762E67" w:rsidRDefault="00A8492C" w:rsidP="00A8492C">
      <w:pPr>
        <w:pStyle w:val="Title"/>
        <w:tabs>
          <w:tab w:val="left" w:pos="4860"/>
          <w:tab w:val="right" w:pos="6660"/>
        </w:tabs>
        <w:spacing w:after="0"/>
        <w:jc w:val="left"/>
        <w:rPr>
          <w:sz w:val="32"/>
          <w:szCs w:val="32"/>
        </w:rPr>
      </w:pPr>
    </w:p>
    <w:p w14:paraId="657EE2A5" w14:textId="77777777" w:rsidR="00A8492C" w:rsidRPr="00762E67" w:rsidRDefault="00A8492C" w:rsidP="00A8492C">
      <w:pPr>
        <w:tabs>
          <w:tab w:val="left" w:pos="432"/>
          <w:tab w:val="left" w:pos="4320"/>
          <w:tab w:val="left" w:pos="5184"/>
          <w:tab w:val="left" w:pos="8784"/>
        </w:tabs>
        <w:jc w:val="center"/>
        <w:rPr>
          <w:b/>
          <w:sz w:val="28"/>
        </w:rPr>
      </w:pPr>
      <w:r w:rsidRPr="00762E67">
        <w:rPr>
          <w:b/>
          <w:sz w:val="28"/>
        </w:rPr>
        <w:t>CITY OF HAMILTON</w:t>
      </w:r>
    </w:p>
    <w:p w14:paraId="4FC9B07A" w14:textId="682A10CF" w:rsidR="00A8492C" w:rsidRPr="00762E67" w:rsidRDefault="00A8492C" w:rsidP="00A8492C">
      <w:pPr>
        <w:pStyle w:val="Title"/>
        <w:spacing w:before="120" w:after="360"/>
      </w:pPr>
      <w:r w:rsidRPr="00762E67">
        <w:t xml:space="preserve">BY-LAW NO. </w:t>
      </w:r>
      <w:r w:rsidR="003D2F03">
        <w:t xml:space="preserve">  </w:t>
      </w:r>
      <w:bookmarkEnd w:id="0"/>
      <w:r w:rsidR="003D2F03">
        <w:t xml:space="preserve"> </w:t>
      </w:r>
    </w:p>
    <w:p w14:paraId="07841EAD" w14:textId="336242B6" w:rsidR="00A8492C" w:rsidRPr="00762E67" w:rsidRDefault="00A8492C" w:rsidP="00A8492C">
      <w:pPr>
        <w:tabs>
          <w:tab w:val="left" w:pos="432"/>
          <w:tab w:val="left" w:pos="4320"/>
          <w:tab w:val="left" w:pos="5184"/>
          <w:tab w:val="left" w:pos="8784"/>
        </w:tabs>
        <w:jc w:val="center"/>
        <w:rPr>
          <w:b/>
        </w:rPr>
      </w:pPr>
      <w:bookmarkStart w:id="6" w:name="Title"/>
      <w:bookmarkStart w:id="7" w:name="_Hlk117753158"/>
      <w:bookmarkEnd w:id="6"/>
      <w:r w:rsidRPr="00762E67">
        <w:rPr>
          <w:b/>
        </w:rPr>
        <w:t xml:space="preserve">To </w:t>
      </w:r>
      <w:r>
        <w:rPr>
          <w:b/>
        </w:rPr>
        <w:t>a</w:t>
      </w:r>
      <w:r w:rsidRPr="00762E67">
        <w:rPr>
          <w:b/>
        </w:rPr>
        <w:t>mend Zoning By-law No. 05-200</w:t>
      </w:r>
      <w:r>
        <w:rPr>
          <w:b/>
        </w:rPr>
        <w:t xml:space="preserve"> with respect to lands l</w:t>
      </w:r>
      <w:r w:rsidRPr="00762E67">
        <w:rPr>
          <w:b/>
        </w:rPr>
        <w:t xml:space="preserve">ocated at </w:t>
      </w:r>
      <w:r w:rsidRPr="00F455E3">
        <w:rPr>
          <w:b/>
          <w:highlight w:val="yellow"/>
        </w:rPr>
        <w:fldChar w:fldCharType="begin">
          <w:ffData>
            <w:name w:val="Text1"/>
            <w:enabled/>
            <w:calcOnExit w:val="0"/>
            <w:textInput>
              <w:default w:val="ADDRESS"/>
            </w:textInput>
          </w:ffData>
        </w:fldChar>
      </w:r>
      <w:bookmarkStart w:id="8" w:name="Text1"/>
      <w:r w:rsidRPr="00F455E3">
        <w:rPr>
          <w:b/>
          <w:highlight w:val="yellow"/>
        </w:rPr>
        <w:instrText xml:space="preserve"> FORMTEXT </w:instrText>
      </w:r>
      <w:r w:rsidRPr="00F455E3">
        <w:rPr>
          <w:b/>
          <w:highlight w:val="yellow"/>
        </w:rPr>
      </w:r>
      <w:r w:rsidRPr="00F455E3">
        <w:rPr>
          <w:b/>
          <w:highlight w:val="yellow"/>
        </w:rPr>
        <w:fldChar w:fldCharType="separate"/>
      </w:r>
      <w:r w:rsidRPr="00F455E3">
        <w:rPr>
          <w:b/>
          <w:noProof/>
          <w:highlight w:val="yellow"/>
        </w:rPr>
        <w:t>ADDRESS</w:t>
      </w:r>
      <w:r w:rsidRPr="00F455E3">
        <w:rPr>
          <w:b/>
          <w:highlight w:val="yellow"/>
        </w:rPr>
        <w:fldChar w:fldCharType="end"/>
      </w:r>
      <w:bookmarkEnd w:id="8"/>
      <w:r w:rsidRPr="00F455E3">
        <w:rPr>
          <w:b/>
          <w:highlight w:val="yellow"/>
        </w:rPr>
        <w:t>,</w:t>
      </w:r>
      <w:r w:rsidR="00F455E3" w:rsidRPr="00F455E3">
        <w:rPr>
          <w:b/>
          <w:highlight w:val="yellow"/>
        </w:rPr>
        <w:t xml:space="preserve"> Municipality</w:t>
      </w:r>
    </w:p>
    <w:bookmarkEnd w:id="7"/>
    <w:p w14:paraId="72998AF7" w14:textId="77777777" w:rsidR="00A8492C" w:rsidRPr="00762E67" w:rsidRDefault="00A8492C" w:rsidP="00A8492C">
      <w:pPr>
        <w:tabs>
          <w:tab w:val="left" w:pos="432"/>
          <w:tab w:val="left" w:pos="4320"/>
          <w:tab w:val="left" w:pos="5184"/>
          <w:tab w:val="left" w:pos="8784"/>
        </w:tabs>
        <w:jc w:val="center"/>
        <w:rPr>
          <w:b/>
        </w:rPr>
      </w:pPr>
    </w:p>
    <w:p w14:paraId="077527CF" w14:textId="77777777" w:rsidR="00A8492C" w:rsidRPr="00762E67" w:rsidRDefault="00A8492C" w:rsidP="00A8492C">
      <w:pPr>
        <w:jc w:val="both"/>
        <w:rPr>
          <w:rFonts w:cs="Arial"/>
          <w:b/>
        </w:rPr>
      </w:pPr>
    </w:p>
    <w:p w14:paraId="3484F044" w14:textId="5CA95742" w:rsidR="00A8492C" w:rsidRPr="00762E67" w:rsidRDefault="00A8492C" w:rsidP="00A8492C">
      <w:pPr>
        <w:jc w:val="both"/>
        <w:rPr>
          <w:rFonts w:cs="Arial"/>
        </w:rPr>
      </w:pPr>
      <w:bookmarkStart w:id="9" w:name="_Hlk130566660"/>
      <w:r w:rsidRPr="00762E67">
        <w:rPr>
          <w:rFonts w:cs="Arial"/>
          <w:b/>
        </w:rPr>
        <w:t>WHEREAS</w:t>
      </w:r>
      <w:r w:rsidRPr="00762E67">
        <w:rPr>
          <w:rFonts w:cs="Arial"/>
        </w:rPr>
        <w:t xml:space="preserve"> Council approved Item __ of Report ______ of the Planning Committee, at its meeting held on</w:t>
      </w:r>
      <w:r>
        <w:rPr>
          <w:rFonts w:cs="Arial"/>
        </w:rPr>
        <w:t xml:space="preserve"> </w:t>
      </w:r>
      <w:sdt>
        <w:sdtPr>
          <w:rPr>
            <w:rFonts w:cs="Arial"/>
          </w:rPr>
          <w:id w:val="662588554"/>
          <w:placeholder>
            <w:docPart w:val="DefaultPlaceholder_-1854013437"/>
          </w:placeholder>
          <w:showingPlcHdr/>
          <w:date>
            <w:dateFormat w:val="M/dd/yy"/>
            <w:lid w:val="en-CA"/>
            <w:storeMappedDataAs w:val="dateTime"/>
            <w:calendar w:val="gregorian"/>
          </w:date>
        </w:sdtPr>
        <w:sdtContent>
          <w:r w:rsidR="002E6253" w:rsidRPr="009B526D">
            <w:rPr>
              <w:rStyle w:val="PlaceholderText"/>
              <w:rFonts w:eastAsiaTheme="minorHAnsi"/>
            </w:rPr>
            <w:t>Click or tap to enter a date.</w:t>
          </w:r>
        </w:sdtContent>
      </w:sdt>
      <w:r w:rsidR="002E6253">
        <w:rPr>
          <w:rFonts w:cs="Arial"/>
        </w:rPr>
        <w:t>;</w:t>
      </w:r>
    </w:p>
    <w:p w14:paraId="6B021FCA" w14:textId="77777777" w:rsidR="00A8492C" w:rsidRPr="00762E67" w:rsidRDefault="00A8492C" w:rsidP="00A8492C">
      <w:pPr>
        <w:jc w:val="both"/>
        <w:rPr>
          <w:b/>
        </w:rPr>
      </w:pPr>
    </w:p>
    <w:p w14:paraId="4B8A8656" w14:textId="3528AAA0" w:rsidR="00A8492C" w:rsidRDefault="00A8492C" w:rsidP="00A8492C">
      <w:pPr>
        <w:jc w:val="both"/>
        <w:rPr>
          <w:rFonts w:cs="Arial"/>
        </w:rPr>
      </w:pPr>
      <w:bookmarkStart w:id="10" w:name="_Hlk11136652"/>
      <w:r w:rsidRPr="00762E67">
        <w:rPr>
          <w:rFonts w:cs="Arial"/>
          <w:b/>
        </w:rPr>
        <w:t>AND WHEREAS</w:t>
      </w:r>
      <w:r w:rsidRPr="00762E67">
        <w:rPr>
          <w:b/>
        </w:rPr>
        <w:t xml:space="preserve"> </w:t>
      </w:r>
      <w:r w:rsidRPr="00762E67">
        <w:rPr>
          <w:rFonts w:cs="Arial"/>
        </w:rPr>
        <w:t xml:space="preserve">this By-law conforms to the </w:t>
      </w:r>
      <w:bookmarkStart w:id="11" w:name="_Hlk117752829"/>
      <w:sdt>
        <w:sdtPr>
          <w:rPr>
            <w:rFonts w:cs="Arial"/>
            <w:highlight w:val="yellow"/>
          </w:rPr>
          <w:id w:val="875588933"/>
          <w:placeholder>
            <w:docPart w:val="4D29B33334844373BBEE075650705341"/>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00281DDC" w:rsidRPr="008740D1">
            <w:rPr>
              <w:rStyle w:val="PlaceholderText"/>
              <w:rFonts w:eastAsiaTheme="minorHAnsi"/>
              <w:b/>
              <w:highlight w:val="yellow"/>
            </w:rPr>
            <w:t>Choose an item.</w:t>
          </w:r>
        </w:sdtContent>
      </w:sdt>
      <w:bookmarkEnd w:id="11"/>
      <w:r w:rsidRPr="008740D1">
        <w:rPr>
          <w:rFonts w:cs="Arial"/>
          <w:highlight w:val="yellow"/>
        </w:rPr>
        <w:t>;</w:t>
      </w:r>
    </w:p>
    <w:bookmarkEnd w:id="9"/>
    <w:p w14:paraId="1C50781F" w14:textId="77777777" w:rsidR="00A8492C" w:rsidRDefault="00A8492C" w:rsidP="00A8492C">
      <w:pPr>
        <w:jc w:val="center"/>
        <w:rPr>
          <w:rFonts w:cs="Arial"/>
          <w:b/>
          <w:sz w:val="32"/>
          <w:highlight w:val="cyan"/>
        </w:rPr>
      </w:pPr>
    </w:p>
    <w:p w14:paraId="561CFFCC" w14:textId="77777777" w:rsidR="00A8492C" w:rsidRDefault="00A8492C" w:rsidP="00A8492C">
      <w:pPr>
        <w:jc w:val="center"/>
        <w:rPr>
          <w:rFonts w:cs="Arial"/>
          <w:b/>
          <w:sz w:val="32"/>
        </w:rPr>
      </w:pPr>
      <w:r w:rsidRPr="00974066">
        <w:rPr>
          <w:rFonts w:cs="Arial"/>
          <w:b/>
          <w:sz w:val="32"/>
          <w:highlight w:val="cyan"/>
        </w:rPr>
        <w:t>Or</w:t>
      </w:r>
    </w:p>
    <w:p w14:paraId="318E1A57" w14:textId="77777777" w:rsidR="00A8492C" w:rsidRPr="00974066" w:rsidRDefault="00A8492C" w:rsidP="00A8492C">
      <w:pPr>
        <w:jc w:val="center"/>
        <w:rPr>
          <w:rFonts w:cs="Arial"/>
          <w:b/>
          <w:sz w:val="32"/>
        </w:rPr>
      </w:pPr>
    </w:p>
    <w:bookmarkEnd w:id="10"/>
    <w:p w14:paraId="33953E4B" w14:textId="77777777" w:rsidR="00A8492C" w:rsidRDefault="00A8492C" w:rsidP="00A8492C">
      <w:pPr>
        <w:jc w:val="both"/>
        <w:rPr>
          <w:rFonts w:cs="Arial"/>
        </w:rPr>
      </w:pPr>
      <w:r>
        <w:rPr>
          <w:rFonts w:cs="Arial"/>
          <w:b/>
        </w:rPr>
        <w:t>AND WHEREAS</w:t>
      </w:r>
      <w:r>
        <w:rPr>
          <w:rFonts w:cs="Arial"/>
        </w:rPr>
        <w:t xml:space="preserve"> this By-law conforms with the </w:t>
      </w:r>
      <w:sdt>
        <w:sdtPr>
          <w:rPr>
            <w:rFonts w:cs="Arial"/>
            <w:highlight w:val="yellow"/>
          </w:rPr>
          <w:id w:val="912135201"/>
          <w:placeholder>
            <w:docPart w:val="5BE7D155D4E840E9ACCFE8E97F34A842"/>
          </w:placeholder>
          <w:showingPlcHdr/>
          <w:dropDownList>
            <w:listItem w:value="Choose an item."/>
            <w:listItem w:displayText="Urban Hamilton Official Plan" w:value="Urban Hamilton Official Plan"/>
            <w:listItem w:displayText="Rural Hamilton Official Plan" w:value="Rural Hamilton Official Plan"/>
            <w:listItem w:displayText="Urban Hamilton and Rural Hamilton Official Plans" w:value="Urban Hamilton and Rural Hamilton Official Plans"/>
            <w:listItem w:displayText="Official Plan" w:value="Official Plan"/>
            <w:listItem w:displayText="City of Hamilton Official Plan" w:value="City of Hamilton Official Plan"/>
            <w:listItem w:displayText="Hamilton Wentworth Official Plan" w:value="Hamilton Wentworth Official Plan"/>
          </w:dropDownList>
        </w:sdtPr>
        <w:sdtContent>
          <w:r w:rsidRPr="00AF4003">
            <w:rPr>
              <w:rStyle w:val="PlaceholderText"/>
              <w:rFonts w:eastAsiaTheme="minorHAnsi"/>
              <w:b/>
              <w:color w:val="auto"/>
              <w:highlight w:val="yellow"/>
            </w:rPr>
            <w:t>Choose an item.</w:t>
          </w:r>
        </w:sdtContent>
      </w:sdt>
      <w:r w:rsidRPr="00A8492C">
        <w:rPr>
          <w:rFonts w:cs="Arial"/>
          <w:highlight w:val="yellow"/>
        </w:rPr>
        <w:t xml:space="preserve"> </w:t>
      </w:r>
      <w:r>
        <w:rPr>
          <w:rFonts w:cs="Arial"/>
        </w:rPr>
        <w:t xml:space="preserve">upon adoption of Official Plan Amendment No. </w:t>
      </w:r>
      <w:r w:rsidRPr="008740D1">
        <w:rPr>
          <w:rFonts w:cs="Arial"/>
          <w:b/>
          <w:highlight w:val="yellow"/>
        </w:rPr>
        <w:fldChar w:fldCharType="begin">
          <w:ffData>
            <w:name w:val="Text4"/>
            <w:enabled/>
            <w:calcOnExit w:val="0"/>
            <w:textInput>
              <w:default w:val="OPA NUMBER"/>
            </w:textInput>
          </w:ffData>
        </w:fldChar>
      </w:r>
      <w:bookmarkStart w:id="12" w:name="Text4"/>
      <w:r w:rsidRPr="008740D1">
        <w:rPr>
          <w:rFonts w:cs="Arial"/>
          <w:b/>
          <w:highlight w:val="yellow"/>
        </w:rPr>
        <w:instrText xml:space="preserve"> FORMTEXT </w:instrText>
      </w:r>
      <w:r w:rsidRPr="008740D1">
        <w:rPr>
          <w:rFonts w:cs="Arial"/>
          <w:b/>
          <w:highlight w:val="yellow"/>
        </w:rPr>
      </w:r>
      <w:r w:rsidRPr="008740D1">
        <w:rPr>
          <w:rFonts w:cs="Arial"/>
          <w:b/>
          <w:highlight w:val="yellow"/>
        </w:rPr>
        <w:fldChar w:fldCharType="separate"/>
      </w:r>
      <w:r w:rsidRPr="008740D1">
        <w:rPr>
          <w:rFonts w:cs="Arial"/>
          <w:b/>
          <w:noProof/>
          <w:highlight w:val="yellow"/>
        </w:rPr>
        <w:t>OPA NUMBER</w:t>
      </w:r>
      <w:r w:rsidRPr="008740D1">
        <w:rPr>
          <w:rFonts w:cs="Arial"/>
          <w:b/>
          <w:highlight w:val="yellow"/>
        </w:rPr>
        <w:fldChar w:fldCharType="end"/>
      </w:r>
      <w:bookmarkEnd w:id="12"/>
      <w:r>
        <w:rPr>
          <w:rFonts w:cs="Arial"/>
        </w:rPr>
        <w:t>;</w:t>
      </w:r>
    </w:p>
    <w:p w14:paraId="7F83900B" w14:textId="77777777" w:rsidR="00A8492C" w:rsidRPr="00762E67" w:rsidRDefault="00A8492C" w:rsidP="00A8492C">
      <w:pPr>
        <w:spacing w:before="240" w:line="360" w:lineRule="auto"/>
        <w:jc w:val="both"/>
      </w:pPr>
      <w:r w:rsidRPr="00762E67">
        <w:rPr>
          <w:b/>
        </w:rPr>
        <w:t xml:space="preserve">NOW THEREFORE </w:t>
      </w:r>
      <w:r w:rsidRPr="00762E67">
        <w:t xml:space="preserve">Council </w:t>
      </w:r>
      <w:r>
        <w:t>amends Zoning By-law No. 05-200 as follows</w:t>
      </w:r>
      <w:r w:rsidRPr="00762E67">
        <w:t>:</w:t>
      </w:r>
    </w:p>
    <w:p w14:paraId="7539FD2A" w14:textId="6EBE1578" w:rsidR="00A8492C" w:rsidRPr="00CF7D80" w:rsidRDefault="00A8492C" w:rsidP="00A8492C">
      <w:pPr>
        <w:numPr>
          <w:ilvl w:val="0"/>
          <w:numId w:val="1"/>
        </w:numPr>
        <w:jc w:val="both"/>
      </w:pPr>
      <w:bookmarkStart w:id="13" w:name="_Hlk117752898"/>
      <w:r w:rsidRPr="00CF7D80">
        <w:t>That Schedule “A” – Zoning Maps</w:t>
      </w:r>
      <w:r w:rsidR="00B8470A">
        <w:t>,</w:t>
      </w:r>
      <w:r w:rsidRPr="00CF7D80">
        <w:t xml:space="preserve"> </w:t>
      </w:r>
      <w:r w:rsidR="00B8470A" w:rsidRPr="00CF7D80">
        <w:t xml:space="preserve">Map </w:t>
      </w:r>
      <w:r w:rsidR="00B8470A" w:rsidRPr="00CF7D80">
        <w:rPr>
          <w:highlight w:val="yellow"/>
        </w:rPr>
        <w:fldChar w:fldCharType="begin">
          <w:ffData>
            <w:name w:val="Text5"/>
            <w:enabled/>
            <w:calcOnExit w:val="0"/>
            <w:textInput>
              <w:default w:val="No."/>
            </w:textInput>
          </w:ffData>
        </w:fldChar>
      </w:r>
      <w:bookmarkStart w:id="14" w:name="Text5"/>
      <w:r w:rsidR="00B8470A" w:rsidRPr="00CF7D80">
        <w:rPr>
          <w:highlight w:val="yellow"/>
        </w:rPr>
        <w:instrText xml:space="preserve"> FORMTEXT </w:instrText>
      </w:r>
      <w:r w:rsidR="00B8470A" w:rsidRPr="00CF7D80">
        <w:rPr>
          <w:highlight w:val="yellow"/>
        </w:rPr>
      </w:r>
      <w:r w:rsidR="00B8470A" w:rsidRPr="00CF7D80">
        <w:rPr>
          <w:highlight w:val="yellow"/>
        </w:rPr>
        <w:fldChar w:fldCharType="separate"/>
      </w:r>
      <w:r w:rsidR="00B8470A" w:rsidRPr="00CF7D80">
        <w:rPr>
          <w:noProof/>
          <w:highlight w:val="yellow"/>
        </w:rPr>
        <w:t>No.</w:t>
      </w:r>
      <w:r w:rsidR="00B8470A" w:rsidRPr="00CF7D80">
        <w:rPr>
          <w:highlight w:val="yellow"/>
        </w:rPr>
        <w:fldChar w:fldCharType="end"/>
      </w:r>
      <w:bookmarkEnd w:id="14"/>
      <w:r w:rsidR="00B8470A" w:rsidRPr="00CF7D80">
        <w:t xml:space="preserve"> </w:t>
      </w:r>
      <w:r w:rsidRPr="00CF7D80">
        <w:t xml:space="preserve">is amended by </w:t>
      </w:r>
      <w:sdt>
        <w:sdtPr>
          <w:rPr>
            <w:b/>
            <w:bCs/>
            <w:highlight w:val="yellow"/>
          </w:rPr>
          <w:id w:val="-296225154"/>
          <w:placeholder>
            <w:docPart w:val="22892F5AFDD943DE8C2D62FA21740DE5"/>
          </w:placeholder>
          <w:showingPlcHdr/>
          <w:dropDownList>
            <w:listItem w:value="Choose an item."/>
            <w:listItem w:displayText="changing" w:value="changing"/>
            <w:listItem w:displayText="adding" w:value="adding"/>
          </w:dropDownList>
        </w:sdtPr>
        <w:sdtContent>
          <w:r w:rsidR="006068E3" w:rsidRPr="00281DDC">
            <w:rPr>
              <w:rStyle w:val="PlaceholderText"/>
              <w:rFonts w:eastAsiaTheme="minorHAnsi"/>
              <w:b/>
              <w:bCs/>
              <w:highlight w:val="yellow"/>
            </w:rPr>
            <w:t>Choose an item.</w:t>
          </w:r>
        </w:sdtContent>
      </w:sdt>
      <w:r w:rsidRPr="00281DDC">
        <w:rPr>
          <w:highlight w:val="yellow"/>
        </w:rPr>
        <w:t xml:space="preserve"> </w:t>
      </w:r>
      <w:r w:rsidR="006068E3">
        <w:t>t</w:t>
      </w:r>
      <w:r w:rsidR="00281DDC">
        <w:t xml:space="preserve">he </w:t>
      </w:r>
      <w:sdt>
        <w:sdtPr>
          <w:rPr>
            <w:b/>
            <w:bCs/>
            <w:highlight w:val="yellow"/>
          </w:rPr>
          <w:id w:val="1942793084"/>
          <w:placeholder>
            <w:docPart w:val="B1C6EEDF2C1440878DAC3C3B62262743"/>
          </w:placeholder>
          <w:showingPlcHdr/>
          <w:dropDownList>
            <w:listItem w:value="Choose an item."/>
            <w:listItem w:displayText="Downtown Central Business District (D1, XXX) Zone" w:value="Downtown Central Business District (D1, XXX) Zone"/>
            <w:listItem w:displayText="Downtown Mixed Use - Pedestrian Focus (D2, XXX) Zone" w:value="Downtown Mixed Use - Pedestrian Focus (D2, XXX) Zone"/>
            <w:listItem w:displayText="Downtown Mixed Use (D3, XXX) Zone" w:value="Downtown Mixed Use (D3, XXX) Zone"/>
            <w:listItem w:displayText="Downtown Residential (D5, XXX) Zone" w:value="Downtown Residential (D5, XXX) Zone"/>
            <w:listItem w:displayText="Downtown Multiple Residential (D6, XXX) Zone" w:value="Downtown Multiple Residential (D6, XXX) Zone"/>
            <w:listItem w:displayText="Neighbourhood Park (P1, XXX) Zone" w:value="Neighbourhood Park (P1, XXX) Zone"/>
            <w:listItem w:displayText="Community Park (P2, XXX) Zone" w:value="Community Park (P2, XXX) Zone"/>
            <w:listItem w:displayText="City Wide Park (P3, XXX) Zone" w:value="City Wide Park (P3, XXX) Zone"/>
            <w:listItem w:displayText="Open Space (P4, XXX) Zone" w:value="Open Space (P4, XXX) Zone"/>
            <w:listItem w:displayText="Conservation/Hazard Land (P5, XXX) Zone" w:value="Conservation/Hazard Land (P5, XXX) Zone"/>
            <w:listItem w:displayText="Conservation/Hazard Land - Rural (P6, XXX) Zone" w:value="Conservation/Hazard Land - Rural (P6, XXX) Zone"/>
            <w:listItem w:displayText="Conservation/Hazard Land - Rural (P7, XXX) Zone" w:value="Conservation/Hazard Land - Rural (P7, XXX) Zone"/>
            <w:listItem w:displayText="Conservation/Hazard Land - Rural (P8, XXX) Zone" w:value="Conservation/Hazard Land - Rural (P8, XXX) Zone"/>
            <w:listItem w:displayText="Neighbourhood Institutional (I1, XXX) Zone" w:value="Neighbourhood Institutional (I1, XXX) Zone"/>
            <w:listItem w:displayText="Community Institutional (I2, XXX) Zone" w:value="Community Institutional (I2, XXX) Zone"/>
            <w:listItem w:displayText="Major Institutional (I3, XXX) Zone" w:value="Major Institutional (I3, XXX) Zone"/>
            <w:listItem w:displayText="Research and Development (M1, XXX) Zone" w:value="Research and Development (M1, XXX) Zone"/>
            <w:listItem w:displayText="General Business Park (M2, XXX) Zone" w:value="General Business Park (M2, XXX) Zone"/>
            <w:listItem w:displayText="Prestige Business Park (M3, XXX) Zone" w:value="Prestige Business Park (M3, XXX) Zone"/>
            <w:listItem w:displayText="Business Park Support (M4, XXX) Zone" w:value="Business Park Support (M4, XXX) Zone"/>
            <w:listItem w:displayText="General Industrial (M5, XXX) Zone" w:value="General Industrial (M5, XXX) Zone"/>
            <w:listItem w:displayText="Light Industrial (M6, XXX) Zone" w:value="Light Industrial (M6, XXX) Zone"/>
            <w:listItem w:displayText="Airside Industrial (M7, XXX) Zone" w:value="Airside Industrial (M7, XXX) Zone"/>
            <w:listItem w:displayText="Airport Related Business (M8, XXX) Zone" w:value="Airport Related Business (M8, XXX) Zone"/>
            <w:listItem w:displayText="Airport Reserve (M9, XXX) Zone" w:value="Airport Reserve (M9, XXX) Zone"/>
            <w:listItem w:displayText="Airport Light Industrial (M10, XXX) Zone" w:value="Airport Light Industrial (M10, XXX) Zone"/>
            <w:listItem w:displayText="Airport Prestige Business Park (M11, XXX) Zone" w:value="Airport Prestige Business Park (M11, XXX) Zone"/>
            <w:listItem w:displayText="Extractive Industrial (M12, XXX) Zone" w:value="Extractive Industrial (M12, XXX) Zone"/>
            <w:listItem w:displayText="Shipping and Navigation (Port Lands) (M13, XXX) Zone" w:value="Shipping and Navigation (Port Lands) (M13, XXX) Zone"/>
            <w:listItem w:displayText="Shipping and Navigation (East Port) (M14, XXX) Zone" w:value="Shipping and Navigation (East Port) (M14, XXX) Zone"/>
            <w:listItem w:displayText="Agriculture (A1, XXX) Zone" w:value="Agriculture (A1, XXX) Zone"/>
            <w:listItem w:displayText="Rural (A2, XXX) Zone" w:value="Rural (A2, XXX) Zone"/>
            <w:listItem w:displayText="Settlement Residential (S1, XXX) Zone" w:value="Settlement Residential (S1, XXX) Zone"/>
            <w:listItem w:displayText="Settlement Commercial (S2, XXX) Zone" w:value="Settlement Commercial (S2, XXX) Zone"/>
            <w:listItem w:displayText="Settlement Institutional (S3, XXX) Zone" w:value="Settlement Institutional (S3, XXX) Zone"/>
            <w:listItem w:displayText="Existing Rural Commercial (E1, XXX) Zone" w:value="Existing Rural Commercial (E1, XXX) Zone"/>
            <w:listItem w:displayText="Existing Rural Industrial (E2, XXX) Zone" w:value="Existing Rural Industrial (E2, XXX) Zone"/>
            <w:listItem w:displayText="Airport (U1, XXX) Zone" w:value="Airport (U1, XXX) Zone"/>
            <w:listItem w:displayText="Utility (U2, XXX) Zone" w:value="Utility (U2, XXX) Zone"/>
            <w:listItem w:displayText="Parking (U3, XXX) Zone" w:value="Parking (U3, XXX) Zone"/>
            <w:listItem w:displayText="Transit Oriented Corridor Mixed Use Medium Density (TOC1, XXX) Zone" w:value="Transit Oriented Corridor Mixed Use Medium Density (TOC1, XXX) Zone"/>
            <w:listItem w:displayText="Transit Oriented Corridor Local Commercial (TOC2) Zone" w:value="Transit Oriented Corridor Local Commercial (TOC2) Zone"/>
            <w:listItem w:displayText="Transit Oriented Corridor Multiple Residential (TOC3, XXX) Zone" w:value="Transit Oriented Corridor Multiple Residential (TOC3, XXX) Zone"/>
            <w:listItem w:displayText="Transit Oriented Corridor Mixed Use High Density (TOC4, XXX) Zone" w:value="Transit Oriented Corridor Mixed Use High Density (TOC4, XXX) Zone"/>
            <w:listItem w:displayText="Residential Character Commercial (C1, XXX) Zone" w:value="Residential Character Commercial (C1, XXX) Zone"/>
            <w:listItem w:displayText="Neighbourhood Commercial (C2, XXX) Zone" w:value="Neighbourhood Commercial (C2, XXX) Zone"/>
            <w:listItem w:displayText="Community Commercial (C3, XXX) Zone" w:value="Community Commercial (C3, XXX) Zone"/>
            <w:listItem w:displayText="Mixed Use High Density (C4, XXX) Zone" w:value="Mixed Use High Density (C4, XXX) Zone"/>
            <w:listItem w:displayText="Mixed Use Medium Density (C5, XXX) Zone" w:value="Mixed Use Medium Density (C5, XXX) Zone"/>
            <w:listItem w:displayText="Mixed Use Medium Density - Pedestrian Focus (C5a, XXX) Zone" w:value="Mixed Use Medium Density - Pedestrian Focus (C5a, XXX) Zone"/>
            <w:listItem w:displayText="District Commercial (C6, XXX) Zone" w:value="District Commercial (C6, XXX) Zone"/>
            <w:listItem w:displayText="Arterial Commercial (C7, XXX) Zone" w:value="Arterial Commercial (C7, XXX) Zone"/>
            <w:listItem w:displayText="Multiple Residential (WF1, XXX) Zone" w:value="Multiple Residential (WF1, XXX) Zone"/>
            <w:listItem w:displayText="Mixed Use (WF2, XXX) Zone" w:value="Mixed Use (WF2, XXX) Zone"/>
            <w:listItem w:displayText="Prime Retail Streets (WF3, XXX) Zone" w:value="Prime Retail Streets (WF3, XXX) Zone"/>
            <w:listItem w:displayText="Low Density Residential (R1, XXX) Zone" w:value="Low Density Residential (R1, XXX) Zone"/>
            <w:listItem w:displayText="Low Density Residential - Small Lot (R1a, XXX) Zone" w:value="Low Density Residential - Small Lot (R1a, XXX) Zone"/>
            <w:listItem w:displayText="Low Density Residential - Large Lot (R2, XXX) Zone" w:value="Low Density Residential - Large Lot (R2, XXX) Zone"/>
          </w:dropDownList>
        </w:sdtPr>
        <w:sdtContent>
          <w:r w:rsidR="00281DDC" w:rsidRPr="00281DDC">
            <w:rPr>
              <w:rStyle w:val="PlaceholderText"/>
              <w:rFonts w:eastAsiaTheme="minorHAnsi"/>
              <w:b/>
              <w:bCs/>
              <w:highlight w:val="yellow"/>
            </w:rPr>
            <w:t>Choose an item.</w:t>
          </w:r>
        </w:sdtContent>
      </w:sdt>
      <w:r w:rsidR="00281DDC">
        <w:t xml:space="preserve"> </w:t>
      </w:r>
      <w:r w:rsidRPr="00CF7D80">
        <w:t>to the</w:t>
      </w:r>
      <w:r w:rsidR="00B90E78">
        <w:t xml:space="preserve"> </w:t>
      </w:r>
      <w:sdt>
        <w:sdtPr>
          <w:rPr>
            <w:b/>
            <w:bCs/>
            <w:highlight w:val="yellow"/>
          </w:rPr>
          <w:id w:val="102075628"/>
          <w:placeholder>
            <w:docPart w:val="4F65476E1FC343A4A00A7E7E31692F72"/>
          </w:placeholder>
          <w:showingPlcHdr/>
          <w:dropDownList>
            <w:listItem w:value="Choose an item."/>
            <w:listItem w:displayText="Downtown Central Business District (D1, XXX) Zone" w:value="Downtown Central Business District (D1, XXX) Zone"/>
            <w:listItem w:displayText="Downtown Mixed Use - Pedestrian Focus (D2, XXX) Zone" w:value="Downtown Mixed Use - Pedestrian Focus (D2, XXX) Zone"/>
            <w:listItem w:displayText="Downtown Mixed Use (D3, XXX) Zone" w:value="Downtown Mixed Use (D3, XXX) Zone"/>
            <w:listItem w:displayText="Downtown Residential (D5, XXX) Zone" w:value="Downtown Residential (D5, XXX) Zone"/>
            <w:listItem w:displayText="Downtown Multiple Residential (D6, XXX) Zone" w:value="Downtown Multiple Residential (D6, XXX) Zone"/>
            <w:listItem w:displayText="Neighbourhood Park (P1, XXX) Zone" w:value="Neighbourhood Park (P1, XXX) Zone"/>
            <w:listItem w:displayText="Community Park (P2, XXX) Zone" w:value="Community Park (P2, XXX) Zone"/>
            <w:listItem w:displayText="City Wide Park (P3, XXX) Zone" w:value="City Wide Park (P3, XXX) Zone"/>
            <w:listItem w:displayText="Open Space (P4, XXX) Zone" w:value="Open Space (P4, XXX) Zone"/>
            <w:listItem w:displayText="Conservation/Hazard Land (P5, XXX) Zone" w:value="Conservation/Hazard Land (P5, XXX) Zone"/>
            <w:listItem w:displayText="Conservation/Hazard Land - Rural (P6, XXX) Zone" w:value="Conservation/Hazard Land - Rural (P6, XXX) Zone"/>
            <w:listItem w:displayText="Conservation/Hazard Land - Rural (P7, XXX) Zone" w:value="Conservation/Hazard Land - Rural (P7, XXX) Zone"/>
            <w:listItem w:displayText="Conservation/Hazard Land - Rural (P8, XXX) Zone" w:value="Conservation/Hazard Land - Rural (P8, XXX) Zone"/>
            <w:listItem w:displayText="Neighbourhood Institutional (I1, XXX) Zone" w:value="Neighbourhood Institutional (I1, XXX) Zone"/>
            <w:listItem w:displayText="Community Institutional (I2, XXX) Zone" w:value="Community Institutional (I2, XXX) Zone"/>
            <w:listItem w:displayText="Major Institutional (I3, XXX) Zone" w:value="Major Institutional (I3, XXX) Zone"/>
            <w:listItem w:displayText="Research and Development (M1, XXX) Zone" w:value="Research and Development (M1, XXX) Zone"/>
            <w:listItem w:displayText="General Business Park (M2, XXX) Zone" w:value="General Business Park (M2, XXX) Zone"/>
            <w:listItem w:displayText="Prestige Business Park (M3, XXX) Zone" w:value="Prestige Business Park (M3, XXX) Zone"/>
            <w:listItem w:displayText="Business Park Support (M4, XXX) Zone" w:value="Business Park Support (M4, XXX) Zone"/>
            <w:listItem w:displayText="General Industrial (M5, XXX) Zone" w:value="General Industrial (M5, XXX) Zone"/>
            <w:listItem w:displayText="Light Industrial (M6, XXX) Zone" w:value="Light Industrial (M6, XXX) Zone"/>
            <w:listItem w:displayText="Airside Industrial (M7, XXX) Zone" w:value="Airside Industrial (M7, XXX) Zone"/>
            <w:listItem w:displayText="Airport Related Business (M8, XXX) Zone" w:value="Airport Related Business (M8, XXX) Zone"/>
            <w:listItem w:displayText="Airport Reserve (M9, XXX) Zone" w:value="Airport Reserve (M9, XXX) Zone"/>
            <w:listItem w:displayText="Airport Light Industrial (M10, XXX) Zone" w:value="Airport Light Industrial (M10, XXX) Zone"/>
            <w:listItem w:displayText="Airport Prestige Business Park (M11, XXX) Zone" w:value="Airport Prestige Business Park (M11, XXX) Zone"/>
            <w:listItem w:displayText="Extractive Industrial (M12, XXX) Zone" w:value="Extractive Industrial (M12, XXX) Zone"/>
            <w:listItem w:displayText="Shipping and Navigation (Port Lands) (M13, XXX) Zone" w:value="Shipping and Navigation (Port Lands) (M13, XXX) Zone"/>
            <w:listItem w:displayText="Shipping and Navigation (East Port) (M14, XXX) Zone" w:value="Shipping and Navigation (East Port) (M14, XXX) Zone"/>
            <w:listItem w:displayText="Agriculture (A1, XXX) Zone" w:value="Agriculture (A1, XXX) Zone"/>
            <w:listItem w:displayText="Rural (A2, XXX) Zone" w:value="Rural (A2, XXX) Zone"/>
            <w:listItem w:displayText="Settlement Residential (S1, XXX) Zone" w:value="Settlement Residential (S1, XXX) Zone"/>
            <w:listItem w:displayText="Settlement Commercial (S2, XXX) Zone" w:value="Settlement Commercial (S2, XXX) Zone"/>
            <w:listItem w:displayText="Settlement Institutional (S3, XXX) Zone" w:value="Settlement Institutional (S3, XXX) Zone"/>
            <w:listItem w:displayText="Existing Rural Commercial (E1, XXX) Zone" w:value="Existing Rural Commercial (E1, XXX) Zone"/>
            <w:listItem w:displayText="Existing Rural Industrial (E2, XXX) Zone" w:value="Existing Rural Industrial (E2, XXX) Zone"/>
            <w:listItem w:displayText="Airport (U1, XXX) Zone" w:value="Airport (U1, XXX) Zone"/>
            <w:listItem w:displayText="Utility (U2, XXX) Zone" w:value="Utility (U2, XXX) Zone"/>
            <w:listItem w:displayText="Parking (U3, XXX) Zone" w:value="Parking (U3, XXX) Zone"/>
            <w:listItem w:displayText="Transit Oriented Corridor Mixed Use Medium Density (TOC1, XXX) Zone" w:value="Transit Oriented Corridor Mixed Use Medium Density (TOC1, XXX) Zone"/>
            <w:listItem w:displayText="Transit Oriented Corridor Local Commercial (TOC2) Zone" w:value="Transit Oriented Corridor Local Commercial (TOC2) Zone"/>
            <w:listItem w:displayText="Transit Oriented Corridor Multiple Residential (TOC3, XXX) Zone" w:value="Transit Oriented Corridor Multiple Residential (TOC3, XXX) Zone"/>
            <w:listItem w:displayText="Transit Oriented Corridor Mixed Use High Density (TOC4, XXX) Zone" w:value="Transit Oriented Corridor Mixed Use High Density (TOC4, XXX) Zone"/>
            <w:listItem w:displayText="Residential Character Commercial (C1, XXX) Zone" w:value="Residential Character Commercial (C1, XXX) Zone"/>
            <w:listItem w:displayText="Neighbourhood Commercial (C2, XXX) Zone" w:value="Neighbourhood Commercial (C2, XXX) Zone"/>
            <w:listItem w:displayText="Community Commercial (C3, XXX) Zone" w:value="Community Commercial (C3, XXX) Zone"/>
            <w:listItem w:displayText="Mixed Use High Density (C4, XXX) Zone" w:value="Mixed Use High Density (C4, XXX) Zone"/>
            <w:listItem w:displayText="Mixed Use Medium Density (C5, XXX) Zone" w:value="Mixed Use Medium Density (C5, XXX) Zone"/>
            <w:listItem w:displayText="Mixed Use Medium Density - Pedestrian Focus (C5a, XXX) Zone" w:value="Mixed Use Medium Density - Pedestrian Focus (C5a, XXX) Zone"/>
            <w:listItem w:displayText="District Commercial (C6, XXX) Zone" w:value="District Commercial (C6, XXX) Zone"/>
            <w:listItem w:displayText="Arterial Commercial (C7, XXX) Zone" w:value="Arterial Commercial (C7, XXX) Zone"/>
            <w:listItem w:displayText="Multiple Residential (WF1, XXX) Zone" w:value="Multiple Residential (WF1, XXX) Zone"/>
            <w:listItem w:displayText="Mixed Use (WF2, XXX) Zone" w:value="Mixed Use (WF2, XXX) Zone"/>
            <w:listItem w:displayText="Prime Retail Streets (WF3, XXX) Zone" w:value="Prime Retail Streets (WF3, XXX) Zone"/>
            <w:listItem w:displayText="Low Density Residential (R1, XXX) Zone" w:value="Low Density Residential (R1, XXX) Zone"/>
            <w:listItem w:displayText="Low Density Residential - Small Lot (R1a, XXX) Zone" w:value="Low Density Residential - Small Lot (R1a, XXX) Zone"/>
            <w:listItem w:displayText="Low Density Residential - Large Lot (R2, XXX) Zone" w:value="Low Density Residential - Large Lot (R2, XXX) Zone"/>
          </w:dropDownList>
        </w:sdtPr>
        <w:sdtContent>
          <w:r w:rsidR="00B90E78" w:rsidRPr="00281DDC">
            <w:rPr>
              <w:rStyle w:val="PlaceholderText"/>
              <w:rFonts w:eastAsiaTheme="minorHAnsi"/>
              <w:b/>
              <w:bCs/>
              <w:highlight w:val="yellow"/>
            </w:rPr>
            <w:t>Choose an item.</w:t>
          </w:r>
        </w:sdtContent>
      </w:sdt>
      <w:r w:rsidRPr="006068E3">
        <w:t>,</w:t>
      </w:r>
      <w:r w:rsidRPr="00CF7D80">
        <w:t xml:space="preserve"> </w:t>
      </w:r>
      <w:bookmarkStart w:id="15" w:name="_Hlk11138402"/>
      <w:r w:rsidRPr="00CF7D80">
        <w:t xml:space="preserve">for the lands </w:t>
      </w:r>
      <w:r w:rsidR="00AC38BD" w:rsidRPr="00CF7D80">
        <w:t xml:space="preserve">known as </w:t>
      </w:r>
      <w:r w:rsidR="00AC38BD" w:rsidRPr="00CF7D80">
        <w:rPr>
          <w:highlight w:val="yellow"/>
        </w:rPr>
        <w:fldChar w:fldCharType="begin">
          <w:ffData>
            <w:name w:val="Text6"/>
            <w:enabled/>
            <w:calcOnExit w:val="0"/>
            <w:textInput>
              <w:default w:val="ADDRESS"/>
            </w:textInput>
          </w:ffData>
        </w:fldChar>
      </w:r>
      <w:bookmarkStart w:id="16" w:name="Text6"/>
      <w:r w:rsidR="00AC38BD" w:rsidRPr="00CF7D80">
        <w:rPr>
          <w:highlight w:val="yellow"/>
        </w:rPr>
        <w:instrText xml:space="preserve"> FORMTEXT </w:instrText>
      </w:r>
      <w:r w:rsidR="00AC38BD" w:rsidRPr="00CF7D80">
        <w:rPr>
          <w:highlight w:val="yellow"/>
        </w:rPr>
      </w:r>
      <w:r w:rsidR="00AC38BD" w:rsidRPr="00CF7D80">
        <w:rPr>
          <w:highlight w:val="yellow"/>
        </w:rPr>
        <w:fldChar w:fldCharType="separate"/>
      </w:r>
      <w:r w:rsidR="00AC38BD" w:rsidRPr="00CF7D80">
        <w:rPr>
          <w:noProof/>
          <w:highlight w:val="yellow"/>
        </w:rPr>
        <w:t>ADDRESS</w:t>
      </w:r>
      <w:r w:rsidR="00AC38BD" w:rsidRPr="00CF7D80">
        <w:rPr>
          <w:highlight w:val="yellow"/>
        </w:rPr>
        <w:fldChar w:fldCharType="end"/>
      </w:r>
      <w:bookmarkEnd w:id="16"/>
      <w:r w:rsidR="006068E3">
        <w:t>,</w:t>
      </w:r>
      <w:r w:rsidR="00AC38BD" w:rsidRPr="00CF7D80">
        <w:t xml:space="preserve"> </w:t>
      </w:r>
      <w:bookmarkStart w:id="17" w:name="_Hlk144379764"/>
      <w:r w:rsidR="00AF4003" w:rsidRPr="00CF7D80">
        <w:t xml:space="preserve">the extent and boundaries of which are shown on </w:t>
      </w:r>
      <w:r w:rsidRPr="00CF7D80">
        <w:t>Schedule “A” to this By-law</w:t>
      </w:r>
      <w:bookmarkEnd w:id="13"/>
      <w:bookmarkEnd w:id="17"/>
      <w:r w:rsidRPr="00CF7D80">
        <w:t>.</w:t>
      </w:r>
    </w:p>
    <w:bookmarkEnd w:id="15"/>
    <w:p w14:paraId="4CB2282C" w14:textId="77777777" w:rsidR="00A8492C" w:rsidRPr="00CF7D80" w:rsidRDefault="00A8492C" w:rsidP="00A8492C">
      <w:pPr>
        <w:ind w:left="360"/>
        <w:jc w:val="both"/>
      </w:pPr>
    </w:p>
    <w:p w14:paraId="69BBF9D2" w14:textId="7D5823C4" w:rsidR="00A8492C" w:rsidRPr="00CF7D80" w:rsidRDefault="00A8492C" w:rsidP="00A8492C">
      <w:pPr>
        <w:numPr>
          <w:ilvl w:val="0"/>
          <w:numId w:val="1"/>
        </w:numPr>
        <w:jc w:val="both"/>
      </w:pPr>
      <w:r w:rsidRPr="00CF7D80">
        <w:t>That Schedule “C”: Special Exceptions is amended by adding the following new Special Exception:</w:t>
      </w:r>
    </w:p>
    <w:p w14:paraId="6B6BE552" w14:textId="77777777" w:rsidR="00A8492C" w:rsidRPr="00CF7D80" w:rsidRDefault="00A8492C" w:rsidP="00A8492C">
      <w:pPr>
        <w:ind w:left="360"/>
        <w:jc w:val="both"/>
      </w:pPr>
    </w:p>
    <w:p w14:paraId="25497A8B" w14:textId="3282E25E" w:rsidR="00A8492C" w:rsidRPr="00CF7D80" w:rsidRDefault="00A8492C" w:rsidP="00A8492C">
      <w:pPr>
        <w:ind w:left="1418" w:hanging="1061"/>
        <w:jc w:val="both"/>
      </w:pPr>
      <w:r w:rsidRPr="00CF7D80">
        <w:t>“</w:t>
      </w:r>
      <w:r w:rsidR="008740D1" w:rsidRPr="00CF7D80">
        <w:rPr>
          <w:highlight w:val="yellow"/>
        </w:rPr>
        <w:fldChar w:fldCharType="begin">
          <w:ffData>
            <w:name w:val="Text10"/>
            <w:enabled/>
            <w:calcOnExit w:val="0"/>
            <w:textInput>
              <w:default w:val="NO."/>
            </w:textInput>
          </w:ffData>
        </w:fldChar>
      </w:r>
      <w:bookmarkStart w:id="18" w:name="Text10"/>
      <w:r w:rsidR="008740D1" w:rsidRPr="00CF7D80">
        <w:rPr>
          <w:highlight w:val="yellow"/>
        </w:rPr>
        <w:instrText xml:space="preserve"> FORMTEXT </w:instrText>
      </w:r>
      <w:r w:rsidR="008740D1" w:rsidRPr="00CF7D80">
        <w:rPr>
          <w:highlight w:val="yellow"/>
        </w:rPr>
      </w:r>
      <w:r w:rsidR="008740D1" w:rsidRPr="00CF7D80">
        <w:rPr>
          <w:highlight w:val="yellow"/>
        </w:rPr>
        <w:fldChar w:fldCharType="separate"/>
      </w:r>
      <w:r w:rsidR="008740D1" w:rsidRPr="00CF7D80">
        <w:rPr>
          <w:noProof/>
          <w:highlight w:val="yellow"/>
        </w:rPr>
        <w:t>NO.</w:t>
      </w:r>
      <w:r w:rsidR="008740D1" w:rsidRPr="00CF7D80">
        <w:rPr>
          <w:highlight w:val="yellow"/>
        </w:rPr>
        <w:fldChar w:fldCharType="end"/>
      </w:r>
      <w:bookmarkEnd w:id="18"/>
      <w:r w:rsidRPr="00CF7D80">
        <w:tab/>
        <w:t xml:space="preserve">Within the lands zoned </w:t>
      </w:r>
      <w:sdt>
        <w:sdtPr>
          <w:rPr>
            <w:b/>
            <w:bCs/>
            <w:highlight w:val="yellow"/>
          </w:rPr>
          <w:id w:val="248310605"/>
          <w:placeholder>
            <w:docPart w:val="737B185EC6E74A969A98B88523E7D558"/>
          </w:placeholder>
          <w:showingPlcHdr/>
          <w:dropDownList>
            <w:listItem w:value="Choose an item."/>
            <w:listItem w:displayText="Downtown Central Business District (D1, XXX) Zone" w:value="Downtown Central Business District (D1, XXX) Zone"/>
            <w:listItem w:displayText="Downtown Mixed Use - Pedestrian Focus (D2, XXX) Zone" w:value="Downtown Mixed Use - Pedestrian Focus (D2, XXX) Zone"/>
            <w:listItem w:displayText="Downtown Mixed Use (D3, XXX) Zone" w:value="Downtown Mixed Use (D3, XXX) Zone"/>
            <w:listItem w:displayText="Downtown Residential (D5, XXX) Zone" w:value="Downtown Residential (D5, XXX) Zone"/>
            <w:listItem w:displayText="Downtown Multiple Residential (D6, XXX) Zone" w:value="Downtown Multiple Residential (D6, XXX) Zone"/>
            <w:listItem w:displayText="Neighbourhood Park (P1, XXX) Zone" w:value="Neighbourhood Park (P1, XXX) Zone"/>
            <w:listItem w:displayText="Community Park (P2, XXX) Zone" w:value="Community Park (P2, XXX) Zone"/>
            <w:listItem w:displayText="City Wide Park (P3, XXX) Zone" w:value="City Wide Park (P3, XXX) Zone"/>
            <w:listItem w:displayText="Open Space (P4, XXX) Zone" w:value="Open Space (P4, XXX) Zone"/>
            <w:listItem w:displayText="Conservation/Hazard Land (P5, XXX) Zone" w:value="Conservation/Hazard Land (P5, XXX) Zone"/>
            <w:listItem w:displayText="Conservation/Hazard Land - Rural (P6, XXX) Zone" w:value="Conservation/Hazard Land - Rural (P6, XXX) Zone"/>
            <w:listItem w:displayText="Conservation/Hazard Land - Rural (P7, XXX) Zone" w:value="Conservation/Hazard Land - Rural (P7, XXX) Zone"/>
            <w:listItem w:displayText="Conservation/Hazard Land - Rural (P8, XXX) Zone" w:value="Conservation/Hazard Land - Rural (P8, XXX) Zone"/>
            <w:listItem w:displayText="Neighbourhood Institutional (I1, XXX) Zone" w:value="Neighbourhood Institutional (I1, XXX) Zone"/>
            <w:listItem w:displayText="Community Institutional (I2, XXX) Zone" w:value="Community Institutional (I2, XXX) Zone"/>
            <w:listItem w:displayText="Major Institutional (I3, XXX) Zone" w:value="Major Institutional (I3, XXX) Zone"/>
            <w:listItem w:displayText="Research and Development (M1, XXX) Zone" w:value="Research and Development (M1, XXX) Zone"/>
            <w:listItem w:displayText="General Business Park (M2, XXX) Zone" w:value="General Business Park (M2, XXX) Zone"/>
            <w:listItem w:displayText="Prestige Business Park (M3, XXX) Zone" w:value="Prestige Business Park (M3, XXX) Zone"/>
            <w:listItem w:displayText="Business Park Support (M4, XXX) Zone" w:value="Business Park Support (M4, XXX) Zone"/>
            <w:listItem w:displayText="General Industrial (M5, XXX) Zone" w:value="General Industrial (M5, XXX) Zone"/>
            <w:listItem w:displayText="Light Industrial (M6, XXX) Zone" w:value="Light Industrial (M6, XXX) Zone"/>
            <w:listItem w:displayText="Airside Industrial (M7, XXX) Zone" w:value="Airside Industrial (M7, XXX) Zone"/>
            <w:listItem w:displayText="Airport Related Business (M8, XXX) Zone" w:value="Airport Related Business (M8, XXX) Zone"/>
            <w:listItem w:displayText="Airport Reserve (M9, XXX) Zone" w:value="Airport Reserve (M9, XXX) Zone"/>
            <w:listItem w:displayText="Airport Light Industrial (M10, XXX) Zone" w:value="Airport Light Industrial (M10, XXX) Zone"/>
            <w:listItem w:displayText="Airport Prestige Business Park (M11, XXX) Zone" w:value="Airport Prestige Business Park (M11, XXX) Zone"/>
            <w:listItem w:displayText="Extractive Industrial (M12, XXX) Zone" w:value="Extractive Industrial (M12, XXX) Zone"/>
            <w:listItem w:displayText="Shipping and Navigation (Port Lands) (M13, XXX) Zone" w:value="Shipping and Navigation (Port Lands) (M13, XXX) Zone"/>
            <w:listItem w:displayText="Shipping and Navigation (East Port) (M14, XXX) Zone" w:value="Shipping and Navigation (East Port) (M14, XXX) Zone"/>
            <w:listItem w:displayText="Agriculture (A1, XXX) Zone" w:value="Agriculture (A1, XXX) Zone"/>
            <w:listItem w:displayText="Rural (A2, XXX) Zone" w:value="Rural (A2, XXX) Zone"/>
            <w:listItem w:displayText="Settlement Residential (S1, XXX) Zone" w:value="Settlement Residential (S1, XXX) Zone"/>
            <w:listItem w:displayText="Settlement Commercial (S2, XXX) Zone" w:value="Settlement Commercial (S2, XXX) Zone"/>
            <w:listItem w:displayText="Settlement Institutional (S3, XXX) Zone" w:value="Settlement Institutional (S3, XXX) Zone"/>
            <w:listItem w:displayText="Existing Rural Commercial (E1, XXX) Zone" w:value="Existing Rural Commercial (E1, XXX) Zone"/>
            <w:listItem w:displayText="Existing Rural Industrial (E2, XXX) Zone" w:value="Existing Rural Industrial (E2, XXX) Zone"/>
            <w:listItem w:displayText="Airport (U1, XXX) Zone" w:value="Airport (U1, XXX) Zone"/>
            <w:listItem w:displayText="Utility (U2, XXX) Zone" w:value="Utility (U2, XXX) Zone"/>
            <w:listItem w:displayText="Parking (U3, XXX) Zone" w:value="Parking (U3, XXX) Zone"/>
            <w:listItem w:displayText="Transit Oriented Corridor Mixed Use Medium Density (TOC1, XXX) Zone" w:value="Transit Oriented Corridor Mixed Use Medium Density (TOC1, XXX) Zone"/>
            <w:listItem w:displayText="Transit Oriented Corridor Local Commercial (TOC2) Zone" w:value="Transit Oriented Corridor Local Commercial (TOC2) Zone"/>
            <w:listItem w:displayText="Transit Oriented Corridor Multiple Residential (TOC3, XXX) Zone" w:value="Transit Oriented Corridor Multiple Residential (TOC3, XXX) Zone"/>
            <w:listItem w:displayText="Transit Oriented Corridor Mixed Use High Density (TOC4, XXX) Zone" w:value="Transit Oriented Corridor Mixed Use High Density (TOC4, XXX) Zone"/>
            <w:listItem w:displayText="Residential Character Commercial (C1, XXX) Zone" w:value="Residential Character Commercial (C1, XXX) Zone"/>
            <w:listItem w:displayText="Neighbourhood Commercial (C2, XXX) Zone" w:value="Neighbourhood Commercial (C2, XXX) Zone"/>
            <w:listItem w:displayText="Community Commercial (C3, XXX) Zone" w:value="Community Commercial (C3, XXX) Zone"/>
            <w:listItem w:displayText="Mixed Use High Density (C4, XXX) Zone" w:value="Mixed Use High Density (C4, XXX) Zone"/>
            <w:listItem w:displayText="Mixed Use Medium Density (C5, XXX) Zone" w:value="Mixed Use Medium Density (C5, XXX) Zone"/>
            <w:listItem w:displayText="Mixed Use Medium Density - Pedestrian Focus (C5a, XXX) Zone" w:value="Mixed Use Medium Density - Pedestrian Focus (C5a, XXX) Zone"/>
            <w:listItem w:displayText="District Commercial (C6, XXX) Zone" w:value="District Commercial (C6, XXX) Zone"/>
            <w:listItem w:displayText="Arterial Commercial (C7, XXX) Zone" w:value="Arterial Commercial (C7, XXX) Zone"/>
            <w:listItem w:displayText="Multiple Residential (WF1, XXX) Zone" w:value="Multiple Residential (WF1, XXX) Zone"/>
            <w:listItem w:displayText="Mixed Use (WF2, XXX) Zone" w:value="Mixed Use (WF2, XXX) Zone"/>
            <w:listItem w:displayText="Prime Retail Streets (WF3, XXX) Zone" w:value="Prime Retail Streets (WF3, XXX) Zone"/>
            <w:listItem w:displayText="Low Density Residential (R1, XXX) Zone" w:value="Low Density Residential (R1, XXX) Zone"/>
            <w:listItem w:displayText="Low Density Residential - Small Lot (R1a, XXX) Zone" w:value="Low Density Residential - Small Lot (R1a, XXX) Zone"/>
            <w:listItem w:displayText="Low Density Residential - Large Lot (R2, XXX) Zone" w:value="Low Density Residential - Large Lot (R2, XXX) Zone"/>
          </w:dropDownList>
        </w:sdtPr>
        <w:sdtContent>
          <w:r w:rsidR="00B90E78" w:rsidRPr="00281DDC">
            <w:rPr>
              <w:rStyle w:val="PlaceholderText"/>
              <w:rFonts w:eastAsiaTheme="minorHAnsi"/>
              <w:b/>
              <w:bCs/>
              <w:highlight w:val="yellow"/>
            </w:rPr>
            <w:t>Choose an item.</w:t>
          </w:r>
        </w:sdtContent>
      </w:sdt>
      <w:r w:rsidRPr="00CF7D80">
        <w:t xml:space="preserve">, identified on </w:t>
      </w:r>
      <w:r w:rsidR="00AC38BD" w:rsidRPr="00CF7D80">
        <w:rPr>
          <w:highlight w:val="yellow"/>
        </w:rPr>
        <w:fldChar w:fldCharType="begin">
          <w:ffData>
            <w:name w:val="Text7"/>
            <w:enabled/>
            <w:calcOnExit w:val="0"/>
            <w:textInput>
              <w:default w:val="MAP NUMBER"/>
            </w:textInput>
          </w:ffData>
        </w:fldChar>
      </w:r>
      <w:bookmarkStart w:id="19" w:name="Text7"/>
      <w:r w:rsidR="00AC38BD" w:rsidRPr="00CF7D80">
        <w:rPr>
          <w:highlight w:val="yellow"/>
        </w:rPr>
        <w:instrText xml:space="preserve"> FORMTEXT </w:instrText>
      </w:r>
      <w:r w:rsidR="00AC38BD" w:rsidRPr="00CF7D80">
        <w:rPr>
          <w:highlight w:val="yellow"/>
        </w:rPr>
      </w:r>
      <w:r w:rsidR="00AC38BD" w:rsidRPr="00CF7D80">
        <w:rPr>
          <w:highlight w:val="yellow"/>
        </w:rPr>
        <w:fldChar w:fldCharType="separate"/>
      </w:r>
      <w:r w:rsidR="00AC38BD" w:rsidRPr="00CF7D80">
        <w:rPr>
          <w:noProof/>
          <w:highlight w:val="yellow"/>
        </w:rPr>
        <w:t>MAP NUMBER</w:t>
      </w:r>
      <w:r w:rsidR="00AC38BD" w:rsidRPr="00CF7D80">
        <w:rPr>
          <w:highlight w:val="yellow"/>
        </w:rPr>
        <w:fldChar w:fldCharType="end"/>
      </w:r>
      <w:bookmarkEnd w:id="19"/>
      <w:r w:rsidRPr="00CF7D80">
        <w:t xml:space="preserve"> of Schedule “A” – Zoning Maps and described as </w:t>
      </w:r>
      <w:r w:rsidR="00AC38BD" w:rsidRPr="00CF7D80">
        <w:rPr>
          <w:highlight w:val="yellow"/>
        </w:rPr>
        <w:fldChar w:fldCharType="begin">
          <w:ffData>
            <w:name w:val="Text8"/>
            <w:enabled/>
            <w:calcOnExit w:val="0"/>
            <w:textInput>
              <w:default w:val="PROPERTY ADDRESS"/>
            </w:textInput>
          </w:ffData>
        </w:fldChar>
      </w:r>
      <w:bookmarkStart w:id="20" w:name="Text8"/>
      <w:r w:rsidR="00AC38BD" w:rsidRPr="00CF7D80">
        <w:rPr>
          <w:highlight w:val="yellow"/>
        </w:rPr>
        <w:instrText xml:space="preserve"> FORMTEXT </w:instrText>
      </w:r>
      <w:r w:rsidR="00AC38BD" w:rsidRPr="00CF7D80">
        <w:rPr>
          <w:highlight w:val="yellow"/>
        </w:rPr>
      </w:r>
      <w:r w:rsidR="00AC38BD" w:rsidRPr="00CF7D80">
        <w:rPr>
          <w:highlight w:val="yellow"/>
        </w:rPr>
        <w:fldChar w:fldCharType="separate"/>
      </w:r>
      <w:r w:rsidR="00AC38BD" w:rsidRPr="00CF7D80">
        <w:rPr>
          <w:noProof/>
          <w:highlight w:val="yellow"/>
        </w:rPr>
        <w:t>PROPERTY ADDRESS</w:t>
      </w:r>
      <w:r w:rsidR="00AC38BD" w:rsidRPr="00CF7D80">
        <w:rPr>
          <w:highlight w:val="yellow"/>
        </w:rPr>
        <w:fldChar w:fldCharType="end"/>
      </w:r>
      <w:bookmarkEnd w:id="20"/>
      <w:r w:rsidRPr="00CF7D80">
        <w:t xml:space="preserve">, </w:t>
      </w:r>
      <w:r w:rsidR="00AC38BD" w:rsidRPr="00CF7D80">
        <w:rPr>
          <w:highlight w:val="yellow"/>
        </w:rPr>
        <w:fldChar w:fldCharType="begin">
          <w:ffData>
            <w:name w:val="Text9"/>
            <w:enabled/>
            <w:calcOnExit w:val="0"/>
            <w:textInput>
              <w:default w:val="MUNICIPALITY"/>
            </w:textInput>
          </w:ffData>
        </w:fldChar>
      </w:r>
      <w:bookmarkStart w:id="21" w:name="Text9"/>
      <w:r w:rsidR="00AC38BD" w:rsidRPr="00CF7D80">
        <w:rPr>
          <w:highlight w:val="yellow"/>
        </w:rPr>
        <w:instrText xml:space="preserve"> FORMTEXT </w:instrText>
      </w:r>
      <w:r w:rsidR="00AC38BD" w:rsidRPr="00CF7D80">
        <w:rPr>
          <w:highlight w:val="yellow"/>
        </w:rPr>
      </w:r>
      <w:r w:rsidR="00AC38BD" w:rsidRPr="00CF7D80">
        <w:rPr>
          <w:highlight w:val="yellow"/>
        </w:rPr>
        <w:fldChar w:fldCharType="separate"/>
      </w:r>
      <w:r w:rsidR="00AC38BD" w:rsidRPr="00CF7D80">
        <w:rPr>
          <w:noProof/>
          <w:highlight w:val="yellow"/>
        </w:rPr>
        <w:t>MUNICIPALITY</w:t>
      </w:r>
      <w:r w:rsidR="00AC38BD" w:rsidRPr="00CF7D80">
        <w:rPr>
          <w:highlight w:val="yellow"/>
        </w:rPr>
        <w:fldChar w:fldCharType="end"/>
      </w:r>
      <w:bookmarkEnd w:id="21"/>
      <w:r w:rsidR="00AC38BD" w:rsidRPr="00CF7D80">
        <w:t xml:space="preserve"> </w:t>
      </w:r>
      <w:r w:rsidRPr="00CF7D80">
        <w:t>the following special provisions shall apply:</w:t>
      </w:r>
    </w:p>
    <w:p w14:paraId="0EEEF4CD" w14:textId="77777777" w:rsidR="00A8492C" w:rsidRPr="00CF7D80" w:rsidRDefault="00A8492C" w:rsidP="00A8492C">
      <w:pPr>
        <w:spacing w:line="360" w:lineRule="auto"/>
        <w:ind w:left="360"/>
        <w:jc w:val="both"/>
      </w:pPr>
    </w:p>
    <w:p w14:paraId="003208D6" w14:textId="77777777" w:rsidR="00A8492C" w:rsidRPr="00CF7D80" w:rsidRDefault="00A8492C" w:rsidP="00A8492C">
      <w:pPr>
        <w:spacing w:line="360" w:lineRule="auto"/>
        <w:ind w:left="360"/>
        <w:jc w:val="both"/>
      </w:pPr>
    </w:p>
    <w:p w14:paraId="1A899B3D" w14:textId="77777777" w:rsidR="00A8492C" w:rsidRPr="00CF7D80" w:rsidRDefault="00A8492C" w:rsidP="00A8492C">
      <w:pPr>
        <w:spacing w:line="360" w:lineRule="auto"/>
        <w:ind w:left="360"/>
        <w:jc w:val="both"/>
      </w:pPr>
    </w:p>
    <w:p w14:paraId="2C152E0F" w14:textId="53BE240A" w:rsidR="00A8492C" w:rsidRPr="00CF7D80" w:rsidRDefault="00A8492C" w:rsidP="00A8492C">
      <w:pPr>
        <w:spacing w:line="360" w:lineRule="auto"/>
        <w:ind w:left="360"/>
        <w:jc w:val="both"/>
      </w:pPr>
    </w:p>
    <w:p w14:paraId="4394AE73" w14:textId="407973C4" w:rsidR="00A8492C" w:rsidRPr="00CF7D80" w:rsidRDefault="00A8492C" w:rsidP="00A8492C">
      <w:pPr>
        <w:spacing w:line="360" w:lineRule="auto"/>
        <w:ind w:left="360"/>
        <w:jc w:val="both"/>
      </w:pPr>
    </w:p>
    <w:p w14:paraId="39F55C40" w14:textId="0E5B01C5" w:rsidR="00A8492C" w:rsidRPr="00CF7D80" w:rsidRDefault="00A8492C" w:rsidP="009624A9">
      <w:pPr>
        <w:ind w:left="2127" w:hanging="709"/>
      </w:pPr>
    </w:p>
    <w:bookmarkStart w:id="22" w:name="_Hlk117754940"/>
    <w:p w14:paraId="0A227605" w14:textId="5A0A6A91" w:rsidR="009624A9" w:rsidRPr="003D1ECB" w:rsidRDefault="00000000" w:rsidP="00F74289">
      <w:pPr>
        <w:pStyle w:val="ListParagraph"/>
        <w:numPr>
          <w:ilvl w:val="0"/>
          <w:numId w:val="4"/>
        </w:numPr>
        <w:ind w:left="1985" w:hanging="567"/>
        <w:jc w:val="both"/>
        <w:rPr>
          <w:szCs w:val="24"/>
        </w:rPr>
      </w:pPr>
      <w:sdt>
        <w:sdtPr>
          <w:id w:val="-239878805"/>
          <w:placeholder>
            <w:docPart w:val="3B8E2D518F0E453BB2A0865A4ACA5015"/>
          </w:placeholder>
          <w:showingPlcHdr/>
          <w:comboBox>
            <w:listItem w:value="Choose an item."/>
            <w:listItem w:displayText="Notwithstanding" w:value="Notwithstanding"/>
            <w:listItem w:displayText="In addition to" w:value="In addition to"/>
          </w:comboBox>
        </w:sdtPr>
        <w:sdtContent>
          <w:r w:rsidR="0086334E" w:rsidRPr="00CF7D80">
            <w:rPr>
              <w:rStyle w:val="PlaceholderText"/>
              <w:rFonts w:eastAsiaTheme="minorHAnsi"/>
              <w:highlight w:val="yellow"/>
            </w:rPr>
            <w:t>Choose an item.</w:t>
          </w:r>
        </w:sdtContent>
      </w:sdt>
      <w:bookmarkEnd w:id="22"/>
      <w:r w:rsidR="009624A9" w:rsidRPr="00CF7D80">
        <w:t xml:space="preserve"> Section </w:t>
      </w:r>
      <w:r w:rsidR="00D85143" w:rsidRPr="00CF7D80">
        <w:t>5</w:t>
      </w:r>
      <w:r w:rsidR="009624A9" w:rsidRPr="00CF7D80">
        <w:t xml:space="preserve">. </w:t>
      </w:r>
      <w:r w:rsidR="009624A9" w:rsidRPr="00CF7D80">
        <w:rPr>
          <w:highlight w:val="yellow"/>
        </w:rPr>
        <w:fldChar w:fldCharType="begin">
          <w:ffData>
            <w:name w:val="Text11"/>
            <w:enabled/>
            <w:calcOnExit w:val="0"/>
            <w:textInput>
              <w:default w:val="SUBSECTION"/>
            </w:textInput>
          </w:ffData>
        </w:fldChar>
      </w:r>
      <w:r w:rsidR="009624A9" w:rsidRPr="00CF7D80">
        <w:rPr>
          <w:highlight w:val="yellow"/>
        </w:rPr>
        <w:instrText xml:space="preserve"> FORMTEXT </w:instrText>
      </w:r>
      <w:r w:rsidR="009624A9" w:rsidRPr="00CF7D80">
        <w:rPr>
          <w:highlight w:val="yellow"/>
        </w:rPr>
      </w:r>
      <w:r w:rsidR="009624A9" w:rsidRPr="00CF7D80">
        <w:rPr>
          <w:highlight w:val="yellow"/>
        </w:rPr>
        <w:fldChar w:fldCharType="separate"/>
      </w:r>
      <w:r w:rsidR="009624A9" w:rsidRPr="00CF7D80">
        <w:rPr>
          <w:noProof/>
          <w:highlight w:val="yellow"/>
        </w:rPr>
        <w:t>SUBSECTION</w:t>
      </w:r>
      <w:r w:rsidR="009624A9" w:rsidRPr="00CF7D80">
        <w:rPr>
          <w:highlight w:val="yellow"/>
        </w:rPr>
        <w:fldChar w:fldCharType="end"/>
      </w:r>
      <w:r w:rsidR="009624A9" w:rsidRPr="00CF7D80">
        <w:t xml:space="preserve"> the following regulations shall apply:</w:t>
      </w:r>
    </w:p>
    <w:p w14:paraId="5CA72666" w14:textId="2906372B" w:rsidR="003D1ECB" w:rsidRDefault="003D1ECB" w:rsidP="003D1ECB">
      <w:pPr>
        <w:pStyle w:val="ListParagraph"/>
        <w:ind w:left="1985"/>
        <w:jc w:val="both"/>
        <w:rPr>
          <w:rStyle w:val="PlaceholderText"/>
          <w:rFonts w:eastAsiaTheme="minorHAnsi"/>
        </w:rPr>
      </w:pPr>
    </w:p>
    <w:tbl>
      <w:tblPr>
        <w:tblStyle w:val="TableGrid"/>
        <w:tblW w:w="0" w:type="auto"/>
        <w:tblInd w:w="2127" w:type="dxa"/>
        <w:tblLook w:val="04A0" w:firstRow="1" w:lastRow="0" w:firstColumn="1" w:lastColumn="0" w:noHBand="0" w:noVBand="1"/>
      </w:tblPr>
      <w:tblGrid>
        <w:gridCol w:w="404"/>
        <w:gridCol w:w="1978"/>
        <w:gridCol w:w="1606"/>
        <w:gridCol w:w="430"/>
        <w:gridCol w:w="2790"/>
      </w:tblGrid>
      <w:tr w:rsidR="00816AE3" w14:paraId="5AEA6340" w14:textId="77777777" w:rsidTr="00AE26F1">
        <w:tc>
          <w:tcPr>
            <w:tcW w:w="404" w:type="dxa"/>
          </w:tcPr>
          <w:p w14:paraId="0F12EC6F" w14:textId="77777777" w:rsidR="00816AE3" w:rsidRDefault="00816AE3" w:rsidP="00AE26F1">
            <w:r>
              <w:t>ii)</w:t>
            </w:r>
          </w:p>
        </w:tc>
        <w:tc>
          <w:tcPr>
            <w:tcW w:w="1978" w:type="dxa"/>
          </w:tcPr>
          <w:p w14:paraId="640523B5" w14:textId="77777777" w:rsidR="00816AE3" w:rsidRDefault="00816AE3" w:rsidP="00AE26F1">
            <w:r>
              <w:t>Regulation</w:t>
            </w:r>
          </w:p>
        </w:tc>
        <w:tc>
          <w:tcPr>
            <w:tcW w:w="1606" w:type="dxa"/>
          </w:tcPr>
          <w:p w14:paraId="3437B83D" w14:textId="77777777" w:rsidR="00816AE3" w:rsidRDefault="00816AE3" w:rsidP="00AE26F1"/>
        </w:tc>
        <w:tc>
          <w:tcPr>
            <w:tcW w:w="360" w:type="dxa"/>
          </w:tcPr>
          <w:p w14:paraId="58A3BBB3" w14:textId="77777777" w:rsidR="00816AE3" w:rsidRDefault="00816AE3" w:rsidP="00AE26F1">
            <w:r>
              <w:t>a)</w:t>
            </w:r>
          </w:p>
        </w:tc>
        <w:tc>
          <w:tcPr>
            <w:tcW w:w="2790" w:type="dxa"/>
          </w:tcPr>
          <w:p w14:paraId="1C649D11" w14:textId="77777777" w:rsidR="00816AE3" w:rsidRDefault="00816AE3" w:rsidP="00AE26F1">
            <w:r>
              <w:t>New Regulation</w:t>
            </w:r>
          </w:p>
        </w:tc>
      </w:tr>
      <w:tr w:rsidR="00816AE3" w14:paraId="684B0720" w14:textId="77777777" w:rsidTr="00AE26F1">
        <w:tc>
          <w:tcPr>
            <w:tcW w:w="404" w:type="dxa"/>
          </w:tcPr>
          <w:p w14:paraId="6CEE726D" w14:textId="77777777" w:rsidR="00816AE3" w:rsidRDefault="00816AE3" w:rsidP="00AE26F1"/>
        </w:tc>
        <w:tc>
          <w:tcPr>
            <w:tcW w:w="1978" w:type="dxa"/>
          </w:tcPr>
          <w:p w14:paraId="12A8BA2F" w14:textId="77777777" w:rsidR="00816AE3" w:rsidRDefault="00816AE3" w:rsidP="00AE26F1"/>
        </w:tc>
        <w:tc>
          <w:tcPr>
            <w:tcW w:w="1606" w:type="dxa"/>
          </w:tcPr>
          <w:p w14:paraId="6DFB56D7" w14:textId="77777777" w:rsidR="00816AE3" w:rsidRDefault="00816AE3" w:rsidP="00AE26F1"/>
        </w:tc>
        <w:tc>
          <w:tcPr>
            <w:tcW w:w="360" w:type="dxa"/>
          </w:tcPr>
          <w:p w14:paraId="5E3F7808" w14:textId="77777777" w:rsidR="00816AE3" w:rsidRDefault="00816AE3" w:rsidP="00AE26F1"/>
        </w:tc>
        <w:tc>
          <w:tcPr>
            <w:tcW w:w="2790" w:type="dxa"/>
          </w:tcPr>
          <w:p w14:paraId="43ECA38C" w14:textId="77777777" w:rsidR="00816AE3" w:rsidRDefault="00816AE3" w:rsidP="00AE26F1"/>
        </w:tc>
      </w:tr>
      <w:tr w:rsidR="00816AE3" w14:paraId="38B5D361" w14:textId="77777777" w:rsidTr="00AE26F1">
        <w:tc>
          <w:tcPr>
            <w:tcW w:w="404" w:type="dxa"/>
          </w:tcPr>
          <w:p w14:paraId="215D4B97" w14:textId="77777777" w:rsidR="00816AE3" w:rsidRDefault="00816AE3" w:rsidP="00AE26F1"/>
        </w:tc>
        <w:tc>
          <w:tcPr>
            <w:tcW w:w="1978" w:type="dxa"/>
          </w:tcPr>
          <w:p w14:paraId="1329A817" w14:textId="77777777" w:rsidR="00816AE3" w:rsidRDefault="00816AE3" w:rsidP="00AE26F1"/>
        </w:tc>
        <w:tc>
          <w:tcPr>
            <w:tcW w:w="1606" w:type="dxa"/>
          </w:tcPr>
          <w:p w14:paraId="402231BA" w14:textId="77777777" w:rsidR="00816AE3" w:rsidRDefault="00816AE3" w:rsidP="00AE26F1"/>
        </w:tc>
        <w:tc>
          <w:tcPr>
            <w:tcW w:w="360" w:type="dxa"/>
          </w:tcPr>
          <w:p w14:paraId="7ADA8F53" w14:textId="77777777" w:rsidR="00816AE3" w:rsidRDefault="00816AE3" w:rsidP="00AE26F1">
            <w:r>
              <w:t>b)</w:t>
            </w:r>
          </w:p>
        </w:tc>
        <w:tc>
          <w:tcPr>
            <w:tcW w:w="2790" w:type="dxa"/>
          </w:tcPr>
          <w:p w14:paraId="2DB94C6E" w14:textId="77777777" w:rsidR="00816AE3" w:rsidRDefault="00816AE3" w:rsidP="00AE26F1"/>
        </w:tc>
      </w:tr>
    </w:tbl>
    <w:p w14:paraId="35B23705" w14:textId="10F57D81" w:rsidR="003D1ECB" w:rsidRDefault="003D1ECB" w:rsidP="003D1ECB">
      <w:pPr>
        <w:pStyle w:val="ListParagraph"/>
        <w:ind w:left="1985"/>
        <w:jc w:val="both"/>
        <w:rPr>
          <w:rStyle w:val="PlaceholderText"/>
          <w:rFonts w:eastAsiaTheme="minorHAnsi"/>
        </w:rPr>
      </w:pPr>
    </w:p>
    <w:p w14:paraId="02904E2F" w14:textId="2EAE8F25" w:rsidR="00E95E10" w:rsidRDefault="00816AE3" w:rsidP="003D1ECB">
      <w:pPr>
        <w:pStyle w:val="ListParagraph"/>
        <w:ind w:left="1985" w:hanging="567"/>
      </w:pPr>
      <w:bookmarkStart w:id="23" w:name="_Hlk117755284"/>
      <w:r>
        <w:t>b</w:t>
      </w:r>
      <w:r w:rsidR="003D1ECB">
        <w:t xml:space="preserve">) </w:t>
      </w:r>
      <w:r w:rsidR="003D1ECB">
        <w:tab/>
      </w:r>
      <w:sdt>
        <w:sdtPr>
          <w:id w:val="779690692"/>
          <w:placeholder>
            <w:docPart w:val="E39363569CBE4D37BC4FE5CB843CF526"/>
          </w:placeholder>
          <w:showingPlcHdr/>
          <w:comboBox>
            <w:listItem w:value="Choose an item."/>
            <w:listItem w:displayText="Notwithstanding" w:value="Notwithstanding"/>
            <w:listItem w:displayText="In addition to" w:value="In addition to"/>
          </w:comboBox>
        </w:sdtPr>
        <w:sdtContent>
          <w:r w:rsidR="0086334E" w:rsidRPr="00CF7D80">
            <w:rPr>
              <w:rStyle w:val="PlaceholderText"/>
              <w:rFonts w:eastAsiaTheme="minorHAnsi"/>
              <w:highlight w:val="yellow"/>
            </w:rPr>
            <w:t>Choose an item.</w:t>
          </w:r>
        </w:sdtContent>
      </w:sdt>
      <w:bookmarkEnd w:id="23"/>
      <w:r w:rsidR="00D85143" w:rsidRPr="00CF7D80">
        <w:t xml:space="preserve"> </w:t>
      </w:r>
      <w:r w:rsidR="007672B5" w:rsidRPr="00CF7D80">
        <w:t>Section</w:t>
      </w:r>
      <w:r w:rsidR="00D85143" w:rsidRPr="00CF7D80">
        <w:t xml:space="preserve"> </w:t>
      </w:r>
      <w:r w:rsidR="00D85143" w:rsidRPr="00CF7D80">
        <w:rPr>
          <w:highlight w:val="yellow"/>
        </w:rPr>
        <w:fldChar w:fldCharType="begin">
          <w:ffData>
            <w:name w:val="Text12"/>
            <w:enabled/>
            <w:calcOnExit w:val="0"/>
            <w:textInput>
              <w:default w:val="PARENT ZONE SECTIONS"/>
            </w:textInput>
          </w:ffData>
        </w:fldChar>
      </w:r>
      <w:bookmarkStart w:id="24" w:name="Text12"/>
      <w:r w:rsidR="00D85143" w:rsidRPr="00CF7D80">
        <w:rPr>
          <w:highlight w:val="yellow"/>
        </w:rPr>
        <w:instrText xml:space="preserve"> FORMTEXT </w:instrText>
      </w:r>
      <w:r w:rsidR="00D85143" w:rsidRPr="00CF7D80">
        <w:rPr>
          <w:highlight w:val="yellow"/>
        </w:rPr>
      </w:r>
      <w:r w:rsidR="00D85143" w:rsidRPr="00CF7D80">
        <w:rPr>
          <w:highlight w:val="yellow"/>
        </w:rPr>
        <w:fldChar w:fldCharType="separate"/>
      </w:r>
      <w:r w:rsidR="00D85143" w:rsidRPr="00CF7D80">
        <w:rPr>
          <w:noProof/>
          <w:highlight w:val="yellow"/>
        </w:rPr>
        <w:t>PARENT ZONE SECTIONS</w:t>
      </w:r>
      <w:r w:rsidR="00D85143" w:rsidRPr="00CF7D80">
        <w:rPr>
          <w:highlight w:val="yellow"/>
        </w:rPr>
        <w:fldChar w:fldCharType="end"/>
      </w:r>
      <w:bookmarkEnd w:id="24"/>
      <w:r w:rsidR="007672B5" w:rsidRPr="00CF7D80">
        <w:t xml:space="preserve">, the following </w:t>
      </w:r>
      <w:r w:rsidR="003D1ECB">
        <w:t xml:space="preserve"> </w:t>
      </w:r>
      <w:r w:rsidR="006C727D">
        <w:t>regulations shall</w:t>
      </w:r>
      <w:r w:rsidR="00D85143" w:rsidRPr="00CF7D80">
        <w:t xml:space="preserve"> apply</w:t>
      </w:r>
      <w:r w:rsidR="007672B5" w:rsidRPr="00CF7D80">
        <w:t>:</w:t>
      </w:r>
    </w:p>
    <w:p w14:paraId="3773350C" w14:textId="59C6E16D" w:rsidR="003D1ECB" w:rsidRDefault="003D1ECB" w:rsidP="003D1ECB">
      <w:pPr>
        <w:pStyle w:val="ListParagraph"/>
        <w:ind w:left="1985" w:hanging="567"/>
      </w:pPr>
    </w:p>
    <w:tbl>
      <w:tblPr>
        <w:tblStyle w:val="TableGrid"/>
        <w:tblW w:w="0" w:type="auto"/>
        <w:tblInd w:w="2127" w:type="dxa"/>
        <w:tblLook w:val="04A0" w:firstRow="1" w:lastRow="0" w:firstColumn="1" w:lastColumn="0" w:noHBand="0" w:noVBand="1"/>
      </w:tblPr>
      <w:tblGrid>
        <w:gridCol w:w="404"/>
        <w:gridCol w:w="1978"/>
        <w:gridCol w:w="1606"/>
        <w:gridCol w:w="430"/>
        <w:gridCol w:w="2790"/>
      </w:tblGrid>
      <w:tr w:rsidR="00816AE3" w14:paraId="3CE2CCC8" w14:textId="48A7C9B9" w:rsidTr="00816AE3">
        <w:tc>
          <w:tcPr>
            <w:tcW w:w="404" w:type="dxa"/>
          </w:tcPr>
          <w:p w14:paraId="7D14E1D5" w14:textId="427F656D" w:rsidR="00816AE3" w:rsidRDefault="00816AE3" w:rsidP="00F74289">
            <w:r>
              <w:t>i)</w:t>
            </w:r>
          </w:p>
        </w:tc>
        <w:tc>
          <w:tcPr>
            <w:tcW w:w="1978" w:type="dxa"/>
          </w:tcPr>
          <w:p w14:paraId="25289AB9" w14:textId="53C21F2D" w:rsidR="00816AE3" w:rsidRDefault="00816AE3" w:rsidP="00F74289">
            <w:r>
              <w:t>Permitted Uses</w:t>
            </w:r>
          </w:p>
        </w:tc>
        <w:tc>
          <w:tcPr>
            <w:tcW w:w="1606" w:type="dxa"/>
          </w:tcPr>
          <w:p w14:paraId="21C465E1" w14:textId="77777777" w:rsidR="00816AE3" w:rsidRDefault="00816AE3" w:rsidP="00F74289"/>
        </w:tc>
        <w:tc>
          <w:tcPr>
            <w:tcW w:w="360" w:type="dxa"/>
          </w:tcPr>
          <w:p w14:paraId="068524D6" w14:textId="7CCE0A49" w:rsidR="00816AE3" w:rsidRDefault="00816AE3" w:rsidP="00F74289"/>
        </w:tc>
        <w:tc>
          <w:tcPr>
            <w:tcW w:w="2790" w:type="dxa"/>
          </w:tcPr>
          <w:p w14:paraId="67F2A5FB" w14:textId="32EE4C63" w:rsidR="00816AE3" w:rsidRDefault="00816AE3" w:rsidP="00F74289">
            <w:r>
              <w:t>New Use</w:t>
            </w:r>
          </w:p>
        </w:tc>
      </w:tr>
      <w:tr w:rsidR="00816AE3" w14:paraId="3CA4CB61" w14:textId="62D67DFA" w:rsidTr="00816AE3">
        <w:tc>
          <w:tcPr>
            <w:tcW w:w="404" w:type="dxa"/>
          </w:tcPr>
          <w:p w14:paraId="63D6E07B" w14:textId="77777777" w:rsidR="00816AE3" w:rsidRDefault="00816AE3" w:rsidP="00F74289"/>
        </w:tc>
        <w:tc>
          <w:tcPr>
            <w:tcW w:w="1978" w:type="dxa"/>
          </w:tcPr>
          <w:p w14:paraId="456EC7FE" w14:textId="77777777" w:rsidR="00816AE3" w:rsidRDefault="00816AE3" w:rsidP="00F74289"/>
        </w:tc>
        <w:tc>
          <w:tcPr>
            <w:tcW w:w="1606" w:type="dxa"/>
          </w:tcPr>
          <w:p w14:paraId="45FB3809" w14:textId="77777777" w:rsidR="00816AE3" w:rsidRDefault="00816AE3" w:rsidP="00F74289"/>
        </w:tc>
        <w:tc>
          <w:tcPr>
            <w:tcW w:w="360" w:type="dxa"/>
          </w:tcPr>
          <w:p w14:paraId="51A1862A" w14:textId="77777777" w:rsidR="00816AE3" w:rsidRDefault="00816AE3" w:rsidP="00F74289"/>
        </w:tc>
        <w:tc>
          <w:tcPr>
            <w:tcW w:w="2790" w:type="dxa"/>
          </w:tcPr>
          <w:p w14:paraId="59ABB9F5" w14:textId="77777777" w:rsidR="00816AE3" w:rsidRDefault="00816AE3" w:rsidP="00F74289"/>
        </w:tc>
      </w:tr>
      <w:tr w:rsidR="00816AE3" w14:paraId="37D03FDA" w14:textId="2C09D98D" w:rsidTr="00816AE3">
        <w:tc>
          <w:tcPr>
            <w:tcW w:w="404" w:type="dxa"/>
          </w:tcPr>
          <w:p w14:paraId="0B770633" w14:textId="17934C0F" w:rsidR="00816AE3" w:rsidRDefault="00816AE3" w:rsidP="00F74289">
            <w:r>
              <w:t>ii)</w:t>
            </w:r>
          </w:p>
        </w:tc>
        <w:tc>
          <w:tcPr>
            <w:tcW w:w="1978" w:type="dxa"/>
          </w:tcPr>
          <w:p w14:paraId="70357F7B" w14:textId="539B8E27" w:rsidR="00816AE3" w:rsidRDefault="00816AE3" w:rsidP="00F74289">
            <w:r>
              <w:t>Regulation</w:t>
            </w:r>
          </w:p>
        </w:tc>
        <w:tc>
          <w:tcPr>
            <w:tcW w:w="1606" w:type="dxa"/>
          </w:tcPr>
          <w:p w14:paraId="4F689149" w14:textId="77777777" w:rsidR="00816AE3" w:rsidRDefault="00816AE3" w:rsidP="00F74289"/>
        </w:tc>
        <w:tc>
          <w:tcPr>
            <w:tcW w:w="360" w:type="dxa"/>
          </w:tcPr>
          <w:p w14:paraId="799A843E" w14:textId="4AB1C34F" w:rsidR="00816AE3" w:rsidRDefault="00816AE3" w:rsidP="00F74289">
            <w:r>
              <w:t>a)</w:t>
            </w:r>
          </w:p>
        </w:tc>
        <w:tc>
          <w:tcPr>
            <w:tcW w:w="2790" w:type="dxa"/>
          </w:tcPr>
          <w:p w14:paraId="10EBBF22" w14:textId="1C17AED9" w:rsidR="00816AE3" w:rsidRDefault="00816AE3" w:rsidP="00F74289">
            <w:r>
              <w:t>New Regulation</w:t>
            </w:r>
          </w:p>
        </w:tc>
      </w:tr>
      <w:tr w:rsidR="00816AE3" w14:paraId="4000F19C" w14:textId="77777777" w:rsidTr="00816AE3">
        <w:tc>
          <w:tcPr>
            <w:tcW w:w="404" w:type="dxa"/>
          </w:tcPr>
          <w:p w14:paraId="381EFF9B" w14:textId="77777777" w:rsidR="00816AE3" w:rsidRDefault="00816AE3" w:rsidP="00F74289"/>
        </w:tc>
        <w:tc>
          <w:tcPr>
            <w:tcW w:w="1978" w:type="dxa"/>
          </w:tcPr>
          <w:p w14:paraId="1840AF35" w14:textId="77777777" w:rsidR="00816AE3" w:rsidRDefault="00816AE3" w:rsidP="00F74289"/>
        </w:tc>
        <w:tc>
          <w:tcPr>
            <w:tcW w:w="1606" w:type="dxa"/>
          </w:tcPr>
          <w:p w14:paraId="048E4C30" w14:textId="77777777" w:rsidR="00816AE3" w:rsidRDefault="00816AE3" w:rsidP="00F74289"/>
        </w:tc>
        <w:tc>
          <w:tcPr>
            <w:tcW w:w="360" w:type="dxa"/>
          </w:tcPr>
          <w:p w14:paraId="620D8F4C" w14:textId="77777777" w:rsidR="00816AE3" w:rsidRDefault="00816AE3" w:rsidP="00F74289"/>
        </w:tc>
        <w:tc>
          <w:tcPr>
            <w:tcW w:w="2790" w:type="dxa"/>
          </w:tcPr>
          <w:p w14:paraId="3D3F49D9" w14:textId="77777777" w:rsidR="00816AE3" w:rsidRDefault="00816AE3" w:rsidP="00F74289"/>
        </w:tc>
      </w:tr>
      <w:tr w:rsidR="00816AE3" w14:paraId="719D7CEC" w14:textId="77777777" w:rsidTr="00816AE3">
        <w:tc>
          <w:tcPr>
            <w:tcW w:w="404" w:type="dxa"/>
          </w:tcPr>
          <w:p w14:paraId="6DA0F10C" w14:textId="77777777" w:rsidR="00816AE3" w:rsidRDefault="00816AE3" w:rsidP="00F74289"/>
        </w:tc>
        <w:tc>
          <w:tcPr>
            <w:tcW w:w="1978" w:type="dxa"/>
          </w:tcPr>
          <w:p w14:paraId="524C4974" w14:textId="77777777" w:rsidR="00816AE3" w:rsidRDefault="00816AE3" w:rsidP="00F74289"/>
        </w:tc>
        <w:tc>
          <w:tcPr>
            <w:tcW w:w="1606" w:type="dxa"/>
          </w:tcPr>
          <w:p w14:paraId="53AAB6CA" w14:textId="77777777" w:rsidR="00816AE3" w:rsidRDefault="00816AE3" w:rsidP="00F74289"/>
        </w:tc>
        <w:tc>
          <w:tcPr>
            <w:tcW w:w="360" w:type="dxa"/>
          </w:tcPr>
          <w:p w14:paraId="57334071" w14:textId="276F662D" w:rsidR="00816AE3" w:rsidRDefault="00816AE3" w:rsidP="00F74289">
            <w:r>
              <w:t>b)</w:t>
            </w:r>
          </w:p>
        </w:tc>
        <w:tc>
          <w:tcPr>
            <w:tcW w:w="2790" w:type="dxa"/>
          </w:tcPr>
          <w:p w14:paraId="643C1FD1" w14:textId="77777777" w:rsidR="00816AE3" w:rsidRDefault="00816AE3" w:rsidP="00F74289"/>
        </w:tc>
      </w:tr>
    </w:tbl>
    <w:p w14:paraId="13540933" w14:textId="77777777" w:rsidR="007672B5" w:rsidRPr="00CF7D80" w:rsidRDefault="007672B5" w:rsidP="00F74289">
      <w:pPr>
        <w:ind w:left="2127" w:hanging="709"/>
      </w:pPr>
      <w:r w:rsidRPr="00CF7D80">
        <w:tab/>
      </w:r>
    </w:p>
    <w:p w14:paraId="2D62D890" w14:textId="77777777" w:rsidR="00CF7D80" w:rsidRDefault="00CF7D80" w:rsidP="00CF7D80">
      <w:pPr>
        <w:ind w:left="360"/>
        <w:jc w:val="both"/>
        <w:rPr>
          <w:rFonts w:cs="Arial"/>
          <w:szCs w:val="24"/>
        </w:rPr>
      </w:pPr>
    </w:p>
    <w:p w14:paraId="5B8EE7A0" w14:textId="3FBA127D" w:rsidR="007072A5" w:rsidRPr="00B02891" w:rsidRDefault="007072A5" w:rsidP="00B02891">
      <w:pPr>
        <w:numPr>
          <w:ilvl w:val="0"/>
          <w:numId w:val="1"/>
        </w:numPr>
        <w:jc w:val="both"/>
        <w:rPr>
          <w:rFonts w:cs="Arial"/>
          <w:szCs w:val="24"/>
        </w:rPr>
      </w:pPr>
      <w:bookmarkStart w:id="25" w:name="_Hlk137046297"/>
      <w:r w:rsidRPr="007072A5">
        <w:rPr>
          <w:rFonts w:cs="Arial"/>
          <w:szCs w:val="24"/>
        </w:rPr>
        <w:t xml:space="preserve">That </w:t>
      </w:r>
      <w:r>
        <w:rPr>
          <w:rFonts w:cs="Arial"/>
          <w:szCs w:val="24"/>
        </w:rPr>
        <w:t>no building or structure shall be erected, altered, extended, or enlarged, nor shall any building or structure or part thereof be used, nor shall any land be used, except in accordance with the</w:t>
      </w:r>
      <w:r>
        <w:t xml:space="preserve"> provisions of the </w:t>
      </w:r>
      <w:sdt>
        <w:sdtPr>
          <w:rPr>
            <w:b/>
            <w:bCs/>
            <w:highlight w:val="yellow"/>
          </w:rPr>
          <w:id w:val="-317259067"/>
          <w:placeholder>
            <w:docPart w:val="7EE7EFF153544A88B856ED5D3290B84B"/>
          </w:placeholder>
          <w:showingPlcHdr/>
          <w:dropDownList>
            <w:listItem w:value="Choose an item."/>
            <w:listItem w:displayText="Downtown Central Business District (D1, XXX) Zone" w:value="Downtown Central Business District (D1, XXX) Zone"/>
            <w:listItem w:displayText="Downtown Mixed Use - Pedestrian Focus (D2, XXX) Zone" w:value="Downtown Mixed Use - Pedestrian Focus (D2, XXX) Zone"/>
            <w:listItem w:displayText="Downtown Mixed Use (D3, XXX) Zone" w:value="Downtown Mixed Use (D3, XXX) Zone"/>
            <w:listItem w:displayText="Downtown Residential (D5, XXX) Zone" w:value="Downtown Residential (D5, XXX) Zone"/>
            <w:listItem w:displayText="Downtown Multiple Residential (D6, XXX) Zone" w:value="Downtown Multiple Residential (D6, XXX) Zone"/>
            <w:listItem w:displayText="Neighbourhood Park (P1, XXX) Zone" w:value="Neighbourhood Park (P1, XXX) Zone"/>
            <w:listItem w:displayText="Community Park (P2, XXX) Zone" w:value="Community Park (P2, XXX) Zone"/>
            <w:listItem w:displayText="City Wide Park (P3, XXX) Zone" w:value="City Wide Park (P3, XXX) Zone"/>
            <w:listItem w:displayText="Open Space (P4, XXX) Zone" w:value="Open Space (P4, XXX) Zone"/>
            <w:listItem w:displayText="Conservation/Hazard Land (P5, XXX) Zone" w:value="Conservation/Hazard Land (P5, XXX) Zone"/>
            <w:listItem w:displayText="Conservation/Hazard Land - Rural (P6, XXX) Zone" w:value="Conservation/Hazard Land - Rural (P6, XXX) Zone"/>
            <w:listItem w:displayText="Conservation/Hazard Land - Rural (P7, XXX) Zone" w:value="Conservation/Hazard Land - Rural (P7, XXX) Zone"/>
            <w:listItem w:displayText="Conservation/Hazard Land - Rural (P8, XXX) Zone" w:value="Conservation/Hazard Land - Rural (P8, XXX) Zone"/>
            <w:listItem w:displayText="Neighbourhood Institutional (I1, XXX) Zone" w:value="Neighbourhood Institutional (I1, XXX) Zone"/>
            <w:listItem w:displayText="Community Institutional (I2, XXX) Zone" w:value="Community Institutional (I2, XXX) Zone"/>
            <w:listItem w:displayText="Major Institutional (I3, XXX) Zone" w:value="Major Institutional (I3, XXX) Zone"/>
            <w:listItem w:displayText="Research and Development (M1, XXX) Zone" w:value="Research and Development (M1, XXX) Zone"/>
            <w:listItem w:displayText="General Business Park (M2, XXX) Zone" w:value="General Business Park (M2, XXX) Zone"/>
            <w:listItem w:displayText="Prestige Business Park (M3, XXX) Zone" w:value="Prestige Business Park (M3, XXX) Zone"/>
            <w:listItem w:displayText="Business Park Support (M4, XXX) Zone" w:value="Business Park Support (M4, XXX) Zone"/>
            <w:listItem w:displayText="General Industrial (M5, XXX) Zone" w:value="General Industrial (M5, XXX) Zone"/>
            <w:listItem w:displayText="Light Industrial (M6, XXX) Zone" w:value="Light Industrial (M6, XXX) Zone"/>
            <w:listItem w:displayText="Airside Industrial (M7, XXX) Zone" w:value="Airside Industrial (M7, XXX) Zone"/>
            <w:listItem w:displayText="Airport Related Business (M8, XXX) Zone" w:value="Airport Related Business (M8, XXX) Zone"/>
            <w:listItem w:displayText="Airport Reserve (M9, XXX) Zone" w:value="Airport Reserve (M9, XXX) Zone"/>
            <w:listItem w:displayText="Airport Light Industrial (M10, XXX) Zone" w:value="Airport Light Industrial (M10, XXX) Zone"/>
            <w:listItem w:displayText="Airport Prestige Business Park (M11, XXX) Zone" w:value="Airport Prestige Business Park (M11, XXX) Zone"/>
            <w:listItem w:displayText="Extractive Industrial (M12, XXX) Zone" w:value="Extractive Industrial (M12, XXX) Zone"/>
            <w:listItem w:displayText="Shipping and Navigation (Port Lands) (M13, XXX) Zone" w:value="Shipping and Navigation (Port Lands) (M13, XXX) Zone"/>
            <w:listItem w:displayText="Shipping and Navigation (East Port) (M14, XXX) Zone" w:value="Shipping and Navigation (East Port) (M14, XXX) Zone"/>
            <w:listItem w:displayText="Agriculture (A1, XXX) Zone" w:value="Agriculture (A1, XXX) Zone"/>
            <w:listItem w:displayText="Rural (A2, XXX) Zone" w:value="Rural (A2, XXX) Zone"/>
            <w:listItem w:displayText="Settlement Residential (S1, XXX) Zone" w:value="Settlement Residential (S1, XXX) Zone"/>
            <w:listItem w:displayText="Settlement Commercial (S2, XXX) Zone" w:value="Settlement Commercial (S2, XXX) Zone"/>
            <w:listItem w:displayText="Settlement Institutional (S3, XXX) Zone" w:value="Settlement Institutional (S3, XXX) Zone"/>
            <w:listItem w:displayText="Existing Rural Commercial (E1, XXX) Zone" w:value="Existing Rural Commercial (E1, XXX) Zone"/>
            <w:listItem w:displayText="Existing Rural Industrial (E2, XXX) Zone" w:value="Existing Rural Industrial (E2, XXX) Zone"/>
            <w:listItem w:displayText="Airport (U1, XXX) Zone" w:value="Airport (U1, XXX) Zone"/>
            <w:listItem w:displayText="Utility (U2, XXX) Zone" w:value="Utility (U2, XXX) Zone"/>
            <w:listItem w:displayText="Parking (U3, XXX) Zone" w:value="Parking (U3, XXX) Zone"/>
            <w:listItem w:displayText="Transit Oriented Corridor Mixed Use Medium Density (TOC1, XXX) Zone" w:value="Transit Oriented Corridor Mixed Use Medium Density (TOC1, XXX) Zone"/>
            <w:listItem w:displayText="Transit Oriented Corridor Local Commercial (TOC2) Zone" w:value="Transit Oriented Corridor Local Commercial (TOC2) Zone"/>
            <w:listItem w:displayText="Transit Oriented Corridor Multiple Residential (TOC3, XXX) Zone" w:value="Transit Oriented Corridor Multiple Residential (TOC3, XXX) Zone"/>
            <w:listItem w:displayText="Transit Oriented Corridor Mixed Use High Density (TOC4, XXX) Zone" w:value="Transit Oriented Corridor Mixed Use High Density (TOC4, XXX) Zone"/>
            <w:listItem w:displayText="Residential Character Commercial (C1, XXX) Zone" w:value="Residential Character Commercial (C1, XXX) Zone"/>
            <w:listItem w:displayText="Neighbourhood Commercial (C2, XXX) Zone" w:value="Neighbourhood Commercial (C2, XXX) Zone"/>
            <w:listItem w:displayText="Community Commercial (C3, XXX) Zone" w:value="Community Commercial (C3, XXX) Zone"/>
            <w:listItem w:displayText="Mixed Use High Density (C4, XXX) Zone" w:value="Mixed Use High Density (C4, XXX) Zone"/>
            <w:listItem w:displayText="Mixed Use Medium Density (C5, XXX) Zone" w:value="Mixed Use Medium Density (C5, XXX) Zone"/>
            <w:listItem w:displayText="Mixed Use Medium Density - Pedestrian Focus (C5a, XXX) Zone" w:value="Mixed Use Medium Density - Pedestrian Focus (C5a, XXX) Zone"/>
            <w:listItem w:displayText="District Commercial (C6, XXX) Zone" w:value="District Commercial (C6, XXX) Zone"/>
            <w:listItem w:displayText="Arterial Commercial (C7, XXX) Zone" w:value="Arterial Commercial (C7, XXX) Zone"/>
            <w:listItem w:displayText="Multiple Residential (WF1, XXX) Zone" w:value="Multiple Residential (WF1, XXX) Zone"/>
            <w:listItem w:displayText="Mixed Use (WF2, XXX) Zone" w:value="Mixed Use (WF2, XXX) Zone"/>
            <w:listItem w:displayText="Prime Retail Streets (WF3, XXX) Zone" w:value="Prime Retail Streets (WF3, XXX) Zone"/>
            <w:listItem w:displayText="Low Density Residential (R1, XXX) Zone" w:value="Low Density Residential (R1, XXX) Zone"/>
            <w:listItem w:displayText="Low Density Residential - Small Lot (R1a, XXX) Zone" w:value="Low Density Residential - Small Lot (R1a, XXX) Zone"/>
            <w:listItem w:displayText="Low Density Residential - Large Lot (R2, XXX) Zone" w:value="Low Density Residential - Large Lot (R2, XXX) Zone"/>
          </w:dropDownList>
        </w:sdtPr>
        <w:sdtContent>
          <w:r w:rsidR="00935180" w:rsidRPr="00281DDC">
            <w:rPr>
              <w:rStyle w:val="PlaceholderText"/>
              <w:rFonts w:eastAsiaTheme="minorHAnsi"/>
              <w:b/>
              <w:bCs/>
              <w:highlight w:val="yellow"/>
            </w:rPr>
            <w:t>Choose an item.</w:t>
          </w:r>
        </w:sdtContent>
      </w:sdt>
      <w:r w:rsidRPr="00CF7D80">
        <w:rPr>
          <w:highlight w:val="yellow"/>
        </w:rPr>
        <w:t>,</w:t>
      </w:r>
      <w:r>
        <w:t xml:space="preserve"> subject to the special requirements referred to in Section </w:t>
      </w:r>
      <w:r w:rsidRPr="00016C45">
        <w:rPr>
          <w:highlight w:val="yellow"/>
        </w:rPr>
        <w:fldChar w:fldCharType="begin">
          <w:ffData>
            <w:name w:val="Text32"/>
            <w:enabled/>
            <w:calcOnExit w:val="0"/>
            <w:textInput>
              <w:default w:val="No."/>
            </w:textInput>
          </w:ffData>
        </w:fldChar>
      </w:r>
      <w:bookmarkStart w:id="26" w:name="Text32"/>
      <w:r w:rsidRPr="00016C45">
        <w:rPr>
          <w:highlight w:val="yellow"/>
        </w:rPr>
        <w:instrText xml:space="preserve"> FORMTEXT </w:instrText>
      </w:r>
      <w:r w:rsidRPr="00016C45">
        <w:rPr>
          <w:highlight w:val="yellow"/>
        </w:rPr>
      </w:r>
      <w:r w:rsidRPr="00016C45">
        <w:rPr>
          <w:highlight w:val="yellow"/>
        </w:rPr>
        <w:fldChar w:fldCharType="separate"/>
      </w:r>
      <w:r w:rsidRPr="00016C45">
        <w:rPr>
          <w:noProof/>
          <w:highlight w:val="yellow"/>
        </w:rPr>
        <w:t>No.</w:t>
      </w:r>
      <w:r w:rsidRPr="00016C45">
        <w:rPr>
          <w:highlight w:val="yellow"/>
        </w:rPr>
        <w:fldChar w:fldCharType="end"/>
      </w:r>
      <w:bookmarkEnd w:id="26"/>
      <w:r>
        <w:t xml:space="preserve"> of this By-law.</w:t>
      </w:r>
    </w:p>
    <w:bookmarkEnd w:id="25"/>
    <w:p w14:paraId="1458BD52" w14:textId="77777777" w:rsidR="007072A5" w:rsidRDefault="007072A5" w:rsidP="007072A5">
      <w:pPr>
        <w:pStyle w:val="ListParagraph"/>
        <w:rPr>
          <w:rFonts w:cs="Arial"/>
          <w:szCs w:val="24"/>
        </w:rPr>
      </w:pPr>
    </w:p>
    <w:p w14:paraId="597B503A" w14:textId="3E479794" w:rsidR="00A8492C" w:rsidRPr="00CF7D80" w:rsidRDefault="00A8492C" w:rsidP="00A8492C">
      <w:pPr>
        <w:numPr>
          <w:ilvl w:val="0"/>
          <w:numId w:val="1"/>
        </w:numPr>
        <w:jc w:val="both"/>
        <w:rPr>
          <w:rFonts w:cs="Arial"/>
          <w:szCs w:val="24"/>
        </w:rPr>
      </w:pPr>
      <w:r w:rsidRPr="00CF7D80">
        <w:rPr>
          <w:rFonts w:cs="Arial"/>
          <w:szCs w:val="24"/>
        </w:rPr>
        <w:t xml:space="preserve">That the Clerk is hereby authorized and directed to proceed with the giving of notice of the passing of this By-law in accordance with the </w:t>
      </w:r>
      <w:r w:rsidRPr="00CF7D80">
        <w:rPr>
          <w:rFonts w:cs="Arial"/>
          <w:i/>
          <w:szCs w:val="24"/>
        </w:rPr>
        <w:t>Planning Act.</w:t>
      </w:r>
    </w:p>
    <w:p w14:paraId="222F797F" w14:textId="77777777" w:rsidR="00A8492C" w:rsidRPr="00CF7D80" w:rsidRDefault="00A8492C" w:rsidP="00A8492C">
      <w:pPr>
        <w:ind w:left="360" w:hanging="360"/>
        <w:jc w:val="both"/>
      </w:pPr>
    </w:p>
    <w:p w14:paraId="1254CB37" w14:textId="77777777" w:rsidR="00A8492C" w:rsidRPr="00762E67" w:rsidRDefault="00A8492C" w:rsidP="00A8492C">
      <w:pPr>
        <w:tabs>
          <w:tab w:val="left" w:pos="432"/>
          <w:tab w:val="left" w:pos="4320"/>
          <w:tab w:val="left" w:pos="5184"/>
          <w:tab w:val="left" w:pos="8784"/>
        </w:tabs>
        <w:jc w:val="both"/>
        <w:rPr>
          <w:b/>
        </w:rPr>
      </w:pPr>
    </w:p>
    <w:p w14:paraId="5A04BACC" w14:textId="55DA219E" w:rsidR="00A8492C" w:rsidRDefault="00A8492C" w:rsidP="00A8492C">
      <w:pPr>
        <w:tabs>
          <w:tab w:val="left" w:pos="432"/>
          <w:tab w:val="left" w:pos="4320"/>
          <w:tab w:val="left" w:pos="5184"/>
          <w:tab w:val="left" w:pos="8784"/>
        </w:tabs>
      </w:pPr>
      <w:r w:rsidRPr="00762E67">
        <w:rPr>
          <w:b/>
        </w:rPr>
        <w:t xml:space="preserve">PASSED </w:t>
      </w:r>
      <w:r w:rsidRPr="00762E67">
        <w:t>this</w:t>
      </w:r>
      <w:bookmarkStart w:id="27" w:name="AsOfDate"/>
      <w:bookmarkEnd w:id="27"/>
      <w:r w:rsidRPr="00762E67">
        <w:t xml:space="preserve">  __________  ____ , </w:t>
      </w:r>
      <w:r w:rsidR="00CF7D80" w:rsidRPr="00CF7D80">
        <w:rPr>
          <w:highlight w:val="yellow"/>
        </w:rPr>
        <w:fldChar w:fldCharType="begin">
          <w:ffData>
            <w:name w:val="Text19"/>
            <w:enabled/>
            <w:calcOnExit w:val="0"/>
            <w:textInput>
              <w:default w:val="YEAR"/>
            </w:textInput>
          </w:ffData>
        </w:fldChar>
      </w:r>
      <w:bookmarkStart w:id="28" w:name="Text19"/>
      <w:r w:rsidR="00CF7D80" w:rsidRPr="00CF7D80">
        <w:rPr>
          <w:highlight w:val="yellow"/>
        </w:rPr>
        <w:instrText xml:space="preserve"> FORMTEXT </w:instrText>
      </w:r>
      <w:r w:rsidR="00CF7D80" w:rsidRPr="00CF7D80">
        <w:rPr>
          <w:highlight w:val="yellow"/>
        </w:rPr>
      </w:r>
      <w:r w:rsidR="00CF7D80" w:rsidRPr="00CF7D80">
        <w:rPr>
          <w:highlight w:val="yellow"/>
        </w:rPr>
        <w:fldChar w:fldCharType="separate"/>
      </w:r>
      <w:r w:rsidR="00CF7D80" w:rsidRPr="00CF7D80">
        <w:rPr>
          <w:noProof/>
          <w:highlight w:val="yellow"/>
        </w:rPr>
        <w:t>YEAR</w:t>
      </w:r>
      <w:r w:rsidR="00CF7D80" w:rsidRPr="00CF7D80">
        <w:rPr>
          <w:highlight w:val="yellow"/>
        </w:rPr>
        <w:fldChar w:fldCharType="end"/>
      </w:r>
      <w:bookmarkEnd w:id="28"/>
    </w:p>
    <w:tbl>
      <w:tblPr>
        <w:tblW w:w="0" w:type="auto"/>
        <w:tblLayout w:type="fixed"/>
        <w:tblLook w:val="0000" w:firstRow="0" w:lastRow="0" w:firstColumn="0" w:lastColumn="0" w:noHBand="0" w:noVBand="0"/>
      </w:tblPr>
      <w:tblGrid>
        <w:gridCol w:w="4077"/>
        <w:gridCol w:w="851"/>
        <w:gridCol w:w="4270"/>
      </w:tblGrid>
      <w:tr w:rsidR="00A8492C" w:rsidRPr="00762E67" w14:paraId="113E27A5" w14:textId="77777777" w:rsidTr="00A76745">
        <w:tc>
          <w:tcPr>
            <w:tcW w:w="4077" w:type="dxa"/>
            <w:tcBorders>
              <w:bottom w:val="single" w:sz="6" w:space="0" w:color="auto"/>
            </w:tcBorders>
          </w:tcPr>
          <w:p w14:paraId="5C098EA6" w14:textId="77777777" w:rsidR="00A8492C" w:rsidRDefault="00A8492C" w:rsidP="00A76745">
            <w:pPr>
              <w:jc w:val="both"/>
            </w:pPr>
          </w:p>
          <w:p w14:paraId="75B251DE" w14:textId="77777777" w:rsidR="00A8492C" w:rsidRDefault="00A8492C" w:rsidP="00A76745">
            <w:pPr>
              <w:jc w:val="both"/>
            </w:pPr>
          </w:p>
          <w:p w14:paraId="54FBA124" w14:textId="77777777" w:rsidR="00A8492C" w:rsidRPr="00762E67" w:rsidRDefault="00A8492C" w:rsidP="00A76745">
            <w:pPr>
              <w:jc w:val="both"/>
            </w:pPr>
          </w:p>
        </w:tc>
        <w:tc>
          <w:tcPr>
            <w:tcW w:w="851" w:type="dxa"/>
          </w:tcPr>
          <w:p w14:paraId="5461C6B5" w14:textId="77777777" w:rsidR="00A8492C" w:rsidRPr="00762E67" w:rsidRDefault="00A8492C" w:rsidP="00A76745">
            <w:pPr>
              <w:jc w:val="center"/>
            </w:pPr>
          </w:p>
        </w:tc>
        <w:tc>
          <w:tcPr>
            <w:tcW w:w="4270" w:type="dxa"/>
            <w:tcBorders>
              <w:bottom w:val="single" w:sz="6" w:space="0" w:color="auto"/>
            </w:tcBorders>
          </w:tcPr>
          <w:p w14:paraId="4610E56C" w14:textId="77777777" w:rsidR="00A8492C" w:rsidRPr="00762E67" w:rsidRDefault="00A8492C" w:rsidP="00A76745">
            <w:pPr>
              <w:jc w:val="both"/>
            </w:pPr>
          </w:p>
        </w:tc>
      </w:tr>
      <w:tr w:rsidR="00A8492C" w:rsidRPr="00762E67" w14:paraId="72D0686F" w14:textId="77777777" w:rsidTr="00A76745">
        <w:tc>
          <w:tcPr>
            <w:tcW w:w="4077" w:type="dxa"/>
          </w:tcPr>
          <w:p w14:paraId="18839C64" w14:textId="7A392F55" w:rsidR="00A8492C" w:rsidRPr="00762E67" w:rsidRDefault="00A8492C" w:rsidP="00CF7D80">
            <w:pPr>
              <w:spacing w:before="40"/>
            </w:pPr>
          </w:p>
        </w:tc>
        <w:tc>
          <w:tcPr>
            <w:tcW w:w="851" w:type="dxa"/>
          </w:tcPr>
          <w:p w14:paraId="0C136BB1" w14:textId="77777777" w:rsidR="00A8492C" w:rsidRPr="00762E67" w:rsidRDefault="00A8492C" w:rsidP="00A76745">
            <w:pPr>
              <w:spacing w:before="40"/>
              <w:jc w:val="center"/>
            </w:pPr>
          </w:p>
        </w:tc>
        <w:tc>
          <w:tcPr>
            <w:tcW w:w="4270" w:type="dxa"/>
          </w:tcPr>
          <w:p w14:paraId="60172417" w14:textId="00E08C45" w:rsidR="00A8492C" w:rsidRPr="00762E67" w:rsidRDefault="00A8492C" w:rsidP="00A76745">
            <w:pPr>
              <w:spacing w:before="40"/>
            </w:pPr>
          </w:p>
        </w:tc>
      </w:tr>
      <w:tr w:rsidR="00A8492C" w:rsidRPr="00762E67" w14:paraId="5B838042" w14:textId="77777777" w:rsidTr="00A76745">
        <w:tc>
          <w:tcPr>
            <w:tcW w:w="4077" w:type="dxa"/>
          </w:tcPr>
          <w:p w14:paraId="4043619C" w14:textId="77777777" w:rsidR="00A8492C" w:rsidRPr="00762E67" w:rsidRDefault="00A8492C" w:rsidP="00A76745">
            <w:pPr>
              <w:spacing w:before="40"/>
            </w:pPr>
            <w:r w:rsidRPr="00762E67">
              <w:t>Mayor</w:t>
            </w:r>
          </w:p>
        </w:tc>
        <w:tc>
          <w:tcPr>
            <w:tcW w:w="851" w:type="dxa"/>
          </w:tcPr>
          <w:p w14:paraId="74047E1A" w14:textId="77777777" w:rsidR="00A8492C" w:rsidRPr="00762E67" w:rsidRDefault="00A8492C" w:rsidP="00A76745">
            <w:pPr>
              <w:spacing w:before="40"/>
              <w:jc w:val="center"/>
            </w:pPr>
          </w:p>
        </w:tc>
        <w:tc>
          <w:tcPr>
            <w:tcW w:w="4270" w:type="dxa"/>
          </w:tcPr>
          <w:p w14:paraId="6B66A2E1" w14:textId="5FB81500" w:rsidR="00A8492C" w:rsidRPr="00762E67" w:rsidRDefault="00A8492C" w:rsidP="00A76745">
            <w:pPr>
              <w:spacing w:before="40"/>
            </w:pPr>
            <w:r w:rsidRPr="00762E67">
              <w:t>City Clerk</w:t>
            </w:r>
          </w:p>
        </w:tc>
      </w:tr>
    </w:tbl>
    <w:p w14:paraId="5EDC3AD1" w14:textId="77777777" w:rsidR="00A8492C" w:rsidRPr="00762E67" w:rsidRDefault="00A8492C" w:rsidP="00A8492C"/>
    <w:sectPr w:rsidR="00A8492C" w:rsidRPr="00762E6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C751F" w14:textId="77777777" w:rsidR="00B10025" w:rsidRDefault="00B10025" w:rsidP="00CF7D80">
      <w:r>
        <w:separator/>
      </w:r>
    </w:p>
  </w:endnote>
  <w:endnote w:type="continuationSeparator" w:id="0">
    <w:p w14:paraId="6BB19B63" w14:textId="77777777" w:rsidR="00B10025" w:rsidRDefault="00B10025" w:rsidP="00CF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F0632" w14:textId="77777777" w:rsidR="00B10025" w:rsidRDefault="00B10025" w:rsidP="00CF7D80">
      <w:r>
        <w:separator/>
      </w:r>
    </w:p>
  </w:footnote>
  <w:footnote w:type="continuationSeparator" w:id="0">
    <w:p w14:paraId="77505934" w14:textId="77777777" w:rsidR="00B10025" w:rsidRDefault="00B10025" w:rsidP="00CF7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73901"/>
    <w:multiLevelType w:val="hybridMultilevel"/>
    <w:tmpl w:val="7E784C4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1" w15:restartNumberingAfterBreak="0">
    <w:nsid w:val="3AF33CA0"/>
    <w:multiLevelType w:val="hybridMultilevel"/>
    <w:tmpl w:val="E7D0AA02"/>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2" w15:restartNumberingAfterBreak="0">
    <w:nsid w:val="50644F74"/>
    <w:multiLevelType w:val="hybridMultilevel"/>
    <w:tmpl w:val="5E1A9A84"/>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3" w15:restartNumberingAfterBreak="0">
    <w:nsid w:val="53965EEC"/>
    <w:multiLevelType w:val="hybridMultilevel"/>
    <w:tmpl w:val="AF14412A"/>
    <w:lvl w:ilvl="0" w:tplc="10090017">
      <w:start w:val="1"/>
      <w:numFmt w:val="lowerLetter"/>
      <w:lvlText w:val="%1)"/>
      <w:lvlJc w:val="left"/>
      <w:pPr>
        <w:ind w:left="2846" w:hanging="360"/>
      </w:pPr>
    </w:lvl>
    <w:lvl w:ilvl="1" w:tplc="10090019" w:tentative="1">
      <w:start w:val="1"/>
      <w:numFmt w:val="lowerLetter"/>
      <w:lvlText w:val="%2."/>
      <w:lvlJc w:val="left"/>
      <w:pPr>
        <w:ind w:left="3566" w:hanging="360"/>
      </w:pPr>
    </w:lvl>
    <w:lvl w:ilvl="2" w:tplc="1009001B" w:tentative="1">
      <w:start w:val="1"/>
      <w:numFmt w:val="lowerRoman"/>
      <w:lvlText w:val="%3."/>
      <w:lvlJc w:val="right"/>
      <w:pPr>
        <w:ind w:left="4286" w:hanging="180"/>
      </w:pPr>
    </w:lvl>
    <w:lvl w:ilvl="3" w:tplc="1009000F" w:tentative="1">
      <w:start w:val="1"/>
      <w:numFmt w:val="decimal"/>
      <w:lvlText w:val="%4."/>
      <w:lvlJc w:val="left"/>
      <w:pPr>
        <w:ind w:left="5006" w:hanging="360"/>
      </w:pPr>
    </w:lvl>
    <w:lvl w:ilvl="4" w:tplc="10090019" w:tentative="1">
      <w:start w:val="1"/>
      <w:numFmt w:val="lowerLetter"/>
      <w:lvlText w:val="%5."/>
      <w:lvlJc w:val="left"/>
      <w:pPr>
        <w:ind w:left="5726" w:hanging="360"/>
      </w:pPr>
    </w:lvl>
    <w:lvl w:ilvl="5" w:tplc="1009001B" w:tentative="1">
      <w:start w:val="1"/>
      <w:numFmt w:val="lowerRoman"/>
      <w:lvlText w:val="%6."/>
      <w:lvlJc w:val="right"/>
      <w:pPr>
        <w:ind w:left="6446" w:hanging="180"/>
      </w:pPr>
    </w:lvl>
    <w:lvl w:ilvl="6" w:tplc="1009000F" w:tentative="1">
      <w:start w:val="1"/>
      <w:numFmt w:val="decimal"/>
      <w:lvlText w:val="%7."/>
      <w:lvlJc w:val="left"/>
      <w:pPr>
        <w:ind w:left="7166" w:hanging="360"/>
      </w:pPr>
    </w:lvl>
    <w:lvl w:ilvl="7" w:tplc="10090019" w:tentative="1">
      <w:start w:val="1"/>
      <w:numFmt w:val="lowerLetter"/>
      <w:lvlText w:val="%8."/>
      <w:lvlJc w:val="left"/>
      <w:pPr>
        <w:ind w:left="7886" w:hanging="360"/>
      </w:pPr>
    </w:lvl>
    <w:lvl w:ilvl="8" w:tplc="1009001B" w:tentative="1">
      <w:start w:val="1"/>
      <w:numFmt w:val="lowerRoman"/>
      <w:lvlText w:val="%9."/>
      <w:lvlJc w:val="right"/>
      <w:pPr>
        <w:ind w:left="8606" w:hanging="180"/>
      </w:pPr>
    </w:lvl>
  </w:abstractNum>
  <w:abstractNum w:abstractNumId="4" w15:restartNumberingAfterBreak="0">
    <w:nsid w:val="651C1EBA"/>
    <w:multiLevelType w:val="hybridMultilevel"/>
    <w:tmpl w:val="E03C23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6B5445DD"/>
    <w:multiLevelType w:val="multilevel"/>
    <w:tmpl w:val="540CD3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61A0829"/>
    <w:multiLevelType w:val="hybridMultilevel"/>
    <w:tmpl w:val="7898BAE2"/>
    <w:lvl w:ilvl="0" w:tplc="DE2CEBC4">
      <w:start w:val="1"/>
      <w:numFmt w:val="lowerLetter"/>
      <w:lvlText w:val="%1)"/>
      <w:lvlJc w:val="left"/>
      <w:pPr>
        <w:ind w:left="2123" w:hanging="705"/>
      </w:pPr>
      <w:rPr>
        <w:rFonts w:hint="default"/>
      </w:rPr>
    </w:lvl>
    <w:lvl w:ilvl="1" w:tplc="10090019" w:tentative="1">
      <w:start w:val="1"/>
      <w:numFmt w:val="lowerLetter"/>
      <w:lvlText w:val="%2."/>
      <w:lvlJc w:val="left"/>
      <w:pPr>
        <w:ind w:left="2498" w:hanging="360"/>
      </w:pPr>
    </w:lvl>
    <w:lvl w:ilvl="2" w:tplc="1009001B" w:tentative="1">
      <w:start w:val="1"/>
      <w:numFmt w:val="lowerRoman"/>
      <w:lvlText w:val="%3."/>
      <w:lvlJc w:val="right"/>
      <w:pPr>
        <w:ind w:left="3218" w:hanging="180"/>
      </w:pPr>
    </w:lvl>
    <w:lvl w:ilvl="3" w:tplc="1009000F" w:tentative="1">
      <w:start w:val="1"/>
      <w:numFmt w:val="decimal"/>
      <w:lvlText w:val="%4."/>
      <w:lvlJc w:val="left"/>
      <w:pPr>
        <w:ind w:left="3938" w:hanging="360"/>
      </w:pPr>
    </w:lvl>
    <w:lvl w:ilvl="4" w:tplc="10090019" w:tentative="1">
      <w:start w:val="1"/>
      <w:numFmt w:val="lowerLetter"/>
      <w:lvlText w:val="%5."/>
      <w:lvlJc w:val="left"/>
      <w:pPr>
        <w:ind w:left="4658" w:hanging="360"/>
      </w:pPr>
    </w:lvl>
    <w:lvl w:ilvl="5" w:tplc="1009001B" w:tentative="1">
      <w:start w:val="1"/>
      <w:numFmt w:val="lowerRoman"/>
      <w:lvlText w:val="%6."/>
      <w:lvlJc w:val="right"/>
      <w:pPr>
        <w:ind w:left="5378" w:hanging="180"/>
      </w:pPr>
    </w:lvl>
    <w:lvl w:ilvl="6" w:tplc="1009000F" w:tentative="1">
      <w:start w:val="1"/>
      <w:numFmt w:val="decimal"/>
      <w:lvlText w:val="%7."/>
      <w:lvlJc w:val="left"/>
      <w:pPr>
        <w:ind w:left="6098" w:hanging="360"/>
      </w:pPr>
    </w:lvl>
    <w:lvl w:ilvl="7" w:tplc="10090019" w:tentative="1">
      <w:start w:val="1"/>
      <w:numFmt w:val="lowerLetter"/>
      <w:lvlText w:val="%8."/>
      <w:lvlJc w:val="left"/>
      <w:pPr>
        <w:ind w:left="6818" w:hanging="360"/>
      </w:pPr>
    </w:lvl>
    <w:lvl w:ilvl="8" w:tplc="1009001B" w:tentative="1">
      <w:start w:val="1"/>
      <w:numFmt w:val="lowerRoman"/>
      <w:lvlText w:val="%9."/>
      <w:lvlJc w:val="right"/>
      <w:pPr>
        <w:ind w:left="7538" w:hanging="180"/>
      </w:pPr>
    </w:lvl>
  </w:abstractNum>
  <w:abstractNum w:abstractNumId="7" w15:restartNumberingAfterBreak="0">
    <w:nsid w:val="7BDA1B55"/>
    <w:multiLevelType w:val="hybridMultilevel"/>
    <w:tmpl w:val="9978235C"/>
    <w:lvl w:ilvl="0" w:tplc="10090017">
      <w:start w:val="1"/>
      <w:numFmt w:val="lowerLetter"/>
      <w:lvlText w:val="%1)"/>
      <w:lvlJc w:val="left"/>
      <w:pPr>
        <w:ind w:left="2138" w:hanging="360"/>
      </w:p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abstractNum w:abstractNumId="8" w15:restartNumberingAfterBreak="0">
    <w:nsid w:val="7C2D140F"/>
    <w:multiLevelType w:val="hybridMultilevel"/>
    <w:tmpl w:val="94AC33C6"/>
    <w:lvl w:ilvl="0" w:tplc="F6826216">
      <w:start w:val="1"/>
      <w:numFmt w:val="lowerRoman"/>
      <w:lvlText w:val="%1)"/>
      <w:lvlJc w:val="left"/>
      <w:pPr>
        <w:ind w:left="2138" w:hanging="360"/>
      </w:pPr>
      <w:rPr>
        <w:rFonts w:hint="default"/>
      </w:rPr>
    </w:lvl>
    <w:lvl w:ilvl="1" w:tplc="10090019" w:tentative="1">
      <w:start w:val="1"/>
      <w:numFmt w:val="lowerLetter"/>
      <w:lvlText w:val="%2."/>
      <w:lvlJc w:val="left"/>
      <w:pPr>
        <w:ind w:left="2858" w:hanging="360"/>
      </w:pPr>
    </w:lvl>
    <w:lvl w:ilvl="2" w:tplc="1009001B" w:tentative="1">
      <w:start w:val="1"/>
      <w:numFmt w:val="lowerRoman"/>
      <w:lvlText w:val="%3."/>
      <w:lvlJc w:val="right"/>
      <w:pPr>
        <w:ind w:left="3578" w:hanging="180"/>
      </w:pPr>
    </w:lvl>
    <w:lvl w:ilvl="3" w:tplc="1009000F" w:tentative="1">
      <w:start w:val="1"/>
      <w:numFmt w:val="decimal"/>
      <w:lvlText w:val="%4."/>
      <w:lvlJc w:val="left"/>
      <w:pPr>
        <w:ind w:left="4298" w:hanging="360"/>
      </w:pPr>
    </w:lvl>
    <w:lvl w:ilvl="4" w:tplc="10090019" w:tentative="1">
      <w:start w:val="1"/>
      <w:numFmt w:val="lowerLetter"/>
      <w:lvlText w:val="%5."/>
      <w:lvlJc w:val="left"/>
      <w:pPr>
        <w:ind w:left="5018" w:hanging="360"/>
      </w:pPr>
    </w:lvl>
    <w:lvl w:ilvl="5" w:tplc="1009001B" w:tentative="1">
      <w:start w:val="1"/>
      <w:numFmt w:val="lowerRoman"/>
      <w:lvlText w:val="%6."/>
      <w:lvlJc w:val="right"/>
      <w:pPr>
        <w:ind w:left="5738" w:hanging="180"/>
      </w:pPr>
    </w:lvl>
    <w:lvl w:ilvl="6" w:tplc="1009000F" w:tentative="1">
      <w:start w:val="1"/>
      <w:numFmt w:val="decimal"/>
      <w:lvlText w:val="%7."/>
      <w:lvlJc w:val="left"/>
      <w:pPr>
        <w:ind w:left="6458" w:hanging="360"/>
      </w:pPr>
    </w:lvl>
    <w:lvl w:ilvl="7" w:tplc="10090019" w:tentative="1">
      <w:start w:val="1"/>
      <w:numFmt w:val="lowerLetter"/>
      <w:lvlText w:val="%8."/>
      <w:lvlJc w:val="left"/>
      <w:pPr>
        <w:ind w:left="7178" w:hanging="360"/>
      </w:pPr>
    </w:lvl>
    <w:lvl w:ilvl="8" w:tplc="1009001B" w:tentative="1">
      <w:start w:val="1"/>
      <w:numFmt w:val="lowerRoman"/>
      <w:lvlText w:val="%9."/>
      <w:lvlJc w:val="right"/>
      <w:pPr>
        <w:ind w:left="7898" w:hanging="180"/>
      </w:pPr>
    </w:lvl>
  </w:abstractNum>
  <w:num w:numId="1" w16cid:durableId="219444829">
    <w:abstractNumId w:val="5"/>
  </w:num>
  <w:num w:numId="2" w16cid:durableId="547960964">
    <w:abstractNumId w:val="8"/>
  </w:num>
  <w:num w:numId="3" w16cid:durableId="1442530207">
    <w:abstractNumId w:val="3"/>
  </w:num>
  <w:num w:numId="4" w16cid:durableId="254435022">
    <w:abstractNumId w:val="0"/>
  </w:num>
  <w:num w:numId="5" w16cid:durableId="208883263">
    <w:abstractNumId w:val="6"/>
  </w:num>
  <w:num w:numId="6" w16cid:durableId="1582566474">
    <w:abstractNumId w:val="7"/>
  </w:num>
  <w:num w:numId="7" w16cid:durableId="759715434">
    <w:abstractNumId w:val="1"/>
  </w:num>
  <w:num w:numId="8" w16cid:durableId="1345475596">
    <w:abstractNumId w:val="2"/>
  </w:num>
  <w:num w:numId="9" w16cid:durableId="101148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92C"/>
    <w:rsid w:val="000445BD"/>
    <w:rsid w:val="000D733F"/>
    <w:rsid w:val="0013060F"/>
    <w:rsid w:val="00136C69"/>
    <w:rsid w:val="00244572"/>
    <w:rsid w:val="00281448"/>
    <w:rsid w:val="00281DDC"/>
    <w:rsid w:val="00286507"/>
    <w:rsid w:val="0029173E"/>
    <w:rsid w:val="002E6253"/>
    <w:rsid w:val="00312996"/>
    <w:rsid w:val="003D08A0"/>
    <w:rsid w:val="003D1ECB"/>
    <w:rsid w:val="003D2F03"/>
    <w:rsid w:val="00404AAB"/>
    <w:rsid w:val="00422D78"/>
    <w:rsid w:val="00472171"/>
    <w:rsid w:val="00490F30"/>
    <w:rsid w:val="005C3D11"/>
    <w:rsid w:val="006068E3"/>
    <w:rsid w:val="0063418D"/>
    <w:rsid w:val="006C621A"/>
    <w:rsid w:val="006C727D"/>
    <w:rsid w:val="006F596E"/>
    <w:rsid w:val="007072A5"/>
    <w:rsid w:val="00711D25"/>
    <w:rsid w:val="00761DA2"/>
    <w:rsid w:val="007667DA"/>
    <w:rsid w:val="007672B5"/>
    <w:rsid w:val="007717E3"/>
    <w:rsid w:val="00776256"/>
    <w:rsid w:val="00806F06"/>
    <w:rsid w:val="00816AE3"/>
    <w:rsid w:val="00820248"/>
    <w:rsid w:val="008219F5"/>
    <w:rsid w:val="00842D93"/>
    <w:rsid w:val="00850A66"/>
    <w:rsid w:val="0086334E"/>
    <w:rsid w:val="008740D1"/>
    <w:rsid w:val="00881343"/>
    <w:rsid w:val="008965FA"/>
    <w:rsid w:val="0092333C"/>
    <w:rsid w:val="00935180"/>
    <w:rsid w:val="009624A9"/>
    <w:rsid w:val="00970588"/>
    <w:rsid w:val="009C11BA"/>
    <w:rsid w:val="00A76745"/>
    <w:rsid w:val="00A8492C"/>
    <w:rsid w:val="00AC38BD"/>
    <w:rsid w:val="00AF4003"/>
    <w:rsid w:val="00B02891"/>
    <w:rsid w:val="00B10025"/>
    <w:rsid w:val="00B8470A"/>
    <w:rsid w:val="00B90E78"/>
    <w:rsid w:val="00B9143E"/>
    <w:rsid w:val="00BB0F9A"/>
    <w:rsid w:val="00BE67B5"/>
    <w:rsid w:val="00BF5949"/>
    <w:rsid w:val="00C10717"/>
    <w:rsid w:val="00C37EBF"/>
    <w:rsid w:val="00CB47D3"/>
    <w:rsid w:val="00CF7D80"/>
    <w:rsid w:val="00D102E8"/>
    <w:rsid w:val="00D228DA"/>
    <w:rsid w:val="00D85143"/>
    <w:rsid w:val="00E262BD"/>
    <w:rsid w:val="00E613F9"/>
    <w:rsid w:val="00E95E10"/>
    <w:rsid w:val="00EB74C2"/>
    <w:rsid w:val="00F00576"/>
    <w:rsid w:val="00F052B4"/>
    <w:rsid w:val="00F455E3"/>
    <w:rsid w:val="00F74289"/>
    <w:rsid w:val="00F84428"/>
    <w:rsid w:val="00FA79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B3D3A"/>
  <w15:chartTrackingRefBased/>
  <w15:docId w15:val="{0BD9BBA9-C76F-4D87-9423-ABBF8556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C"/>
    <w:pPr>
      <w:spacing w:after="0" w:line="240" w:lineRule="auto"/>
    </w:pPr>
    <w:rPr>
      <w:rFonts w:ascii="Arial" w:eastAsia="Times New Roman" w:hAnsi="Arial" w:cs="Times New Roman"/>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8492C"/>
    <w:pPr>
      <w:tabs>
        <w:tab w:val="left" w:pos="576"/>
        <w:tab w:val="left" w:pos="9216"/>
      </w:tabs>
      <w:spacing w:after="480"/>
      <w:jc w:val="center"/>
    </w:pPr>
    <w:rPr>
      <w:b/>
      <w:lang w:val="en-US"/>
    </w:rPr>
  </w:style>
  <w:style w:type="character" w:customStyle="1" w:styleId="TitleChar">
    <w:name w:val="Title Char"/>
    <w:basedOn w:val="DefaultParagraphFont"/>
    <w:link w:val="Title"/>
    <w:rsid w:val="00A8492C"/>
    <w:rPr>
      <w:rFonts w:ascii="Arial" w:eastAsia="Times New Roman" w:hAnsi="Arial" w:cs="Times New Roman"/>
      <w:b/>
      <w:sz w:val="24"/>
      <w:szCs w:val="20"/>
      <w:lang w:val="en-US"/>
    </w:rPr>
  </w:style>
  <w:style w:type="character" w:styleId="CommentReference">
    <w:name w:val="annotation reference"/>
    <w:uiPriority w:val="99"/>
    <w:semiHidden/>
    <w:unhideWhenUsed/>
    <w:rsid w:val="00A8492C"/>
    <w:rPr>
      <w:sz w:val="16"/>
      <w:szCs w:val="16"/>
    </w:rPr>
  </w:style>
  <w:style w:type="paragraph" w:styleId="CommentText">
    <w:name w:val="annotation text"/>
    <w:basedOn w:val="Normal"/>
    <w:link w:val="CommentTextChar"/>
    <w:uiPriority w:val="99"/>
    <w:unhideWhenUsed/>
    <w:rsid w:val="00A8492C"/>
    <w:rPr>
      <w:sz w:val="20"/>
      <w:lang w:val="en-US"/>
    </w:rPr>
  </w:style>
  <w:style w:type="character" w:customStyle="1" w:styleId="CommentTextChar">
    <w:name w:val="Comment Text Char"/>
    <w:basedOn w:val="DefaultParagraphFont"/>
    <w:link w:val="CommentText"/>
    <w:uiPriority w:val="99"/>
    <w:rsid w:val="00A8492C"/>
    <w:rPr>
      <w:rFonts w:ascii="Arial" w:eastAsia="Times New Roman" w:hAnsi="Arial" w:cs="Times New Roman"/>
      <w:sz w:val="20"/>
      <w:szCs w:val="20"/>
      <w:lang w:val="en-US"/>
    </w:rPr>
  </w:style>
  <w:style w:type="paragraph" w:styleId="ListParagraph">
    <w:name w:val="List Paragraph"/>
    <w:basedOn w:val="Normal"/>
    <w:uiPriority w:val="34"/>
    <w:qFormat/>
    <w:rsid w:val="00A8492C"/>
    <w:pPr>
      <w:ind w:left="720"/>
      <w:contextualSpacing/>
    </w:pPr>
  </w:style>
  <w:style w:type="paragraph" w:styleId="BalloonText">
    <w:name w:val="Balloon Text"/>
    <w:basedOn w:val="Normal"/>
    <w:link w:val="BalloonTextChar"/>
    <w:uiPriority w:val="99"/>
    <w:semiHidden/>
    <w:unhideWhenUsed/>
    <w:rsid w:val="00A84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92C"/>
    <w:rPr>
      <w:rFonts w:ascii="Segoe UI" w:eastAsia="Times New Roman" w:hAnsi="Segoe UI" w:cs="Segoe UI"/>
      <w:sz w:val="18"/>
      <w:szCs w:val="18"/>
      <w:lang w:val="en-GB"/>
    </w:rPr>
  </w:style>
  <w:style w:type="character" w:styleId="PlaceholderText">
    <w:name w:val="Placeholder Text"/>
    <w:basedOn w:val="DefaultParagraphFont"/>
    <w:uiPriority w:val="99"/>
    <w:rsid w:val="00A8492C"/>
    <w:rPr>
      <w:color w:val="808080"/>
    </w:rPr>
  </w:style>
  <w:style w:type="paragraph" w:styleId="CommentSubject">
    <w:name w:val="annotation subject"/>
    <w:basedOn w:val="CommentText"/>
    <w:next w:val="CommentText"/>
    <w:link w:val="CommentSubjectChar"/>
    <w:uiPriority w:val="99"/>
    <w:semiHidden/>
    <w:unhideWhenUsed/>
    <w:rsid w:val="008740D1"/>
    <w:rPr>
      <w:b/>
      <w:bCs/>
      <w:lang w:val="en-GB"/>
    </w:rPr>
  </w:style>
  <w:style w:type="character" w:customStyle="1" w:styleId="CommentSubjectChar">
    <w:name w:val="Comment Subject Char"/>
    <w:basedOn w:val="CommentTextChar"/>
    <w:link w:val="CommentSubject"/>
    <w:uiPriority w:val="99"/>
    <w:semiHidden/>
    <w:rsid w:val="008740D1"/>
    <w:rPr>
      <w:rFonts w:ascii="Arial" w:eastAsia="Times New Roman" w:hAnsi="Arial" w:cs="Times New Roman"/>
      <w:b/>
      <w:bCs/>
      <w:sz w:val="20"/>
      <w:szCs w:val="20"/>
      <w:lang w:val="en-GB"/>
    </w:rPr>
  </w:style>
  <w:style w:type="table" w:styleId="TableGrid">
    <w:name w:val="Table Grid"/>
    <w:basedOn w:val="TableNormal"/>
    <w:uiPriority w:val="39"/>
    <w:rsid w:val="00962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7D80"/>
    <w:pPr>
      <w:tabs>
        <w:tab w:val="center" w:pos="4680"/>
        <w:tab w:val="right" w:pos="9360"/>
      </w:tabs>
    </w:pPr>
  </w:style>
  <w:style w:type="character" w:customStyle="1" w:styleId="HeaderChar">
    <w:name w:val="Header Char"/>
    <w:basedOn w:val="DefaultParagraphFont"/>
    <w:link w:val="Header"/>
    <w:uiPriority w:val="99"/>
    <w:rsid w:val="00CF7D80"/>
    <w:rPr>
      <w:rFonts w:ascii="Arial" w:eastAsia="Times New Roman" w:hAnsi="Arial" w:cs="Times New Roman"/>
      <w:sz w:val="24"/>
      <w:szCs w:val="20"/>
      <w:lang w:val="en-GB"/>
    </w:rPr>
  </w:style>
  <w:style w:type="paragraph" w:styleId="Footer">
    <w:name w:val="footer"/>
    <w:basedOn w:val="Normal"/>
    <w:link w:val="FooterChar"/>
    <w:uiPriority w:val="99"/>
    <w:unhideWhenUsed/>
    <w:rsid w:val="00CF7D80"/>
    <w:pPr>
      <w:tabs>
        <w:tab w:val="center" w:pos="4680"/>
        <w:tab w:val="right" w:pos="9360"/>
      </w:tabs>
    </w:pPr>
  </w:style>
  <w:style w:type="character" w:customStyle="1" w:styleId="FooterChar">
    <w:name w:val="Footer Char"/>
    <w:basedOn w:val="DefaultParagraphFont"/>
    <w:link w:val="Footer"/>
    <w:uiPriority w:val="99"/>
    <w:rsid w:val="00CF7D80"/>
    <w:rPr>
      <w:rFonts w:ascii="Arial" w:eastAsia="Times New Roman" w:hAnsi="Arial" w:cs="Times New Roman"/>
      <w:sz w:val="24"/>
      <w:szCs w:val="20"/>
      <w:lang w:val="en-GB"/>
    </w:rPr>
  </w:style>
  <w:style w:type="paragraph" w:styleId="Revision">
    <w:name w:val="Revision"/>
    <w:hidden/>
    <w:uiPriority w:val="99"/>
    <w:semiHidden/>
    <w:rsid w:val="00F00576"/>
    <w:pPr>
      <w:spacing w:after="0" w:line="240" w:lineRule="auto"/>
    </w:pPr>
    <w:rPr>
      <w:rFonts w:ascii="Arial" w:eastAsia="Times New Roman" w:hAnsi="Arial"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7D155D4E840E9ACCFE8E97F34A842"/>
        <w:category>
          <w:name w:val="General"/>
          <w:gallery w:val="placeholder"/>
        </w:category>
        <w:types>
          <w:type w:val="bbPlcHdr"/>
        </w:types>
        <w:behaviors>
          <w:behavior w:val="content"/>
        </w:behaviors>
        <w:guid w:val="{36FFB0B0-6DFF-4C3A-8FD3-E1954BCB6031}"/>
      </w:docPartPr>
      <w:docPartBody>
        <w:p w:rsidR="00302A3C" w:rsidRDefault="00A56D14" w:rsidP="00A56D14">
          <w:pPr>
            <w:pStyle w:val="5BE7D155D4E840E9ACCFE8E97F34A842"/>
          </w:pPr>
          <w:r w:rsidRPr="00AF4003">
            <w:rPr>
              <w:rStyle w:val="PlaceholderText"/>
              <w:rFonts w:eastAsiaTheme="minorHAnsi"/>
              <w:b/>
              <w:highlight w:val="yellow"/>
            </w:rPr>
            <w:t>Choose an item.</w:t>
          </w:r>
        </w:p>
      </w:docPartBody>
    </w:docPart>
    <w:docPart>
      <w:docPartPr>
        <w:name w:val="4D29B33334844373BBEE075650705341"/>
        <w:category>
          <w:name w:val="General"/>
          <w:gallery w:val="placeholder"/>
        </w:category>
        <w:types>
          <w:type w:val="bbPlcHdr"/>
        </w:types>
        <w:behaviors>
          <w:behavior w:val="content"/>
        </w:behaviors>
        <w:guid w:val="{0E70B478-C331-4E1A-A2AA-DC3908703D55}"/>
      </w:docPartPr>
      <w:docPartBody>
        <w:p w:rsidR="00302A3C" w:rsidRDefault="00A56D14" w:rsidP="00A56D14">
          <w:pPr>
            <w:pStyle w:val="4D29B33334844373BBEE075650705341"/>
          </w:pPr>
          <w:r w:rsidRPr="008740D1">
            <w:rPr>
              <w:rStyle w:val="PlaceholderText"/>
              <w:rFonts w:eastAsiaTheme="minorHAnsi"/>
              <w:b/>
              <w:highlight w:val="yellow"/>
            </w:rPr>
            <w:t>Choose an item.</w:t>
          </w:r>
        </w:p>
      </w:docPartBody>
    </w:docPart>
    <w:docPart>
      <w:docPartPr>
        <w:name w:val="3B8E2D518F0E453BB2A0865A4ACA5015"/>
        <w:category>
          <w:name w:val="General"/>
          <w:gallery w:val="placeholder"/>
        </w:category>
        <w:types>
          <w:type w:val="bbPlcHdr"/>
        </w:types>
        <w:behaviors>
          <w:behavior w:val="content"/>
        </w:behaviors>
        <w:guid w:val="{D29573A3-1ACA-4728-A6B6-23EBB3A79CD3}"/>
      </w:docPartPr>
      <w:docPartBody>
        <w:p w:rsidR="00E12C88" w:rsidRDefault="00A56D14" w:rsidP="00A56D14">
          <w:pPr>
            <w:pStyle w:val="3B8E2D518F0E453BB2A0865A4ACA5015"/>
          </w:pPr>
          <w:r w:rsidRPr="00CF7D80">
            <w:rPr>
              <w:rStyle w:val="PlaceholderText"/>
              <w:rFonts w:eastAsiaTheme="minorHAnsi"/>
              <w:highlight w:val="yellow"/>
            </w:rPr>
            <w:t>Choose an item.</w:t>
          </w:r>
        </w:p>
      </w:docPartBody>
    </w:docPart>
    <w:docPart>
      <w:docPartPr>
        <w:name w:val="E39363569CBE4D37BC4FE5CB843CF526"/>
        <w:category>
          <w:name w:val="General"/>
          <w:gallery w:val="placeholder"/>
        </w:category>
        <w:types>
          <w:type w:val="bbPlcHdr"/>
        </w:types>
        <w:behaviors>
          <w:behavior w:val="content"/>
        </w:behaviors>
        <w:guid w:val="{5A469099-BE34-4C31-A8EA-B877D3F11409}"/>
      </w:docPartPr>
      <w:docPartBody>
        <w:p w:rsidR="00E12C88" w:rsidRDefault="00A56D14" w:rsidP="00A56D14">
          <w:pPr>
            <w:pStyle w:val="E39363569CBE4D37BC4FE5CB843CF526"/>
          </w:pPr>
          <w:r w:rsidRPr="00CF7D80">
            <w:rPr>
              <w:rStyle w:val="PlaceholderText"/>
              <w:rFonts w:eastAsiaTheme="minorHAnsi"/>
              <w:highlight w:val="yellow"/>
            </w:rPr>
            <w:t>Choose an item.</w:t>
          </w:r>
        </w:p>
      </w:docPartBody>
    </w:docPart>
    <w:docPart>
      <w:docPartPr>
        <w:name w:val="22892F5AFDD943DE8C2D62FA21740DE5"/>
        <w:category>
          <w:name w:val="General"/>
          <w:gallery w:val="placeholder"/>
        </w:category>
        <w:types>
          <w:type w:val="bbPlcHdr"/>
        </w:types>
        <w:behaviors>
          <w:behavior w:val="content"/>
        </w:behaviors>
        <w:guid w:val="{5760C545-C56A-4F70-8FCF-BE476C24C54C}"/>
      </w:docPartPr>
      <w:docPartBody>
        <w:p w:rsidR="00F61630" w:rsidRDefault="00A56D14" w:rsidP="00A56D14">
          <w:pPr>
            <w:pStyle w:val="22892F5AFDD943DE8C2D62FA21740DE5"/>
          </w:pPr>
          <w:r w:rsidRPr="00281DDC">
            <w:rPr>
              <w:rStyle w:val="PlaceholderText"/>
              <w:rFonts w:eastAsiaTheme="minorHAnsi"/>
              <w:b/>
              <w:bCs/>
              <w:highlight w:val="yellow"/>
            </w:rPr>
            <w:t>Choose an item.</w:t>
          </w:r>
        </w:p>
      </w:docPartBody>
    </w:docPart>
    <w:docPart>
      <w:docPartPr>
        <w:name w:val="B1C6EEDF2C1440878DAC3C3B62262743"/>
        <w:category>
          <w:name w:val="General"/>
          <w:gallery w:val="placeholder"/>
        </w:category>
        <w:types>
          <w:type w:val="bbPlcHdr"/>
        </w:types>
        <w:behaviors>
          <w:behavior w:val="content"/>
        </w:behaviors>
        <w:guid w:val="{0D78CC7D-09E3-45E0-BF95-12BB437CA4CD}"/>
      </w:docPartPr>
      <w:docPartBody>
        <w:p w:rsidR="00F61630" w:rsidRDefault="00A56D14" w:rsidP="00A56D14">
          <w:pPr>
            <w:pStyle w:val="B1C6EEDF2C1440878DAC3C3B62262743"/>
          </w:pPr>
          <w:r w:rsidRPr="00281DDC">
            <w:rPr>
              <w:rStyle w:val="PlaceholderText"/>
              <w:rFonts w:eastAsiaTheme="minorHAnsi"/>
              <w:b/>
              <w:bCs/>
              <w:highlight w:val="yellow"/>
            </w:rPr>
            <w:t>Choose an item.</w:t>
          </w:r>
        </w:p>
      </w:docPartBody>
    </w:docPart>
    <w:docPart>
      <w:docPartPr>
        <w:name w:val="4F65476E1FC343A4A00A7E7E31692F72"/>
        <w:category>
          <w:name w:val="General"/>
          <w:gallery w:val="placeholder"/>
        </w:category>
        <w:types>
          <w:type w:val="bbPlcHdr"/>
        </w:types>
        <w:behaviors>
          <w:behavior w:val="content"/>
        </w:behaviors>
        <w:guid w:val="{7EB83A2D-27DC-4009-8730-53FB5FF94BD7}"/>
      </w:docPartPr>
      <w:docPartBody>
        <w:p w:rsidR="00F61630" w:rsidRDefault="00A56D14" w:rsidP="00A56D14">
          <w:pPr>
            <w:pStyle w:val="4F65476E1FC343A4A00A7E7E31692F72"/>
          </w:pPr>
          <w:r w:rsidRPr="00281DDC">
            <w:rPr>
              <w:rStyle w:val="PlaceholderText"/>
              <w:b/>
              <w:bCs/>
              <w:highlight w:val="yellow"/>
            </w:rPr>
            <w:t>Choose an item.</w:t>
          </w:r>
        </w:p>
      </w:docPartBody>
    </w:docPart>
    <w:docPart>
      <w:docPartPr>
        <w:name w:val="737B185EC6E74A969A98B88523E7D558"/>
        <w:category>
          <w:name w:val="General"/>
          <w:gallery w:val="placeholder"/>
        </w:category>
        <w:types>
          <w:type w:val="bbPlcHdr"/>
        </w:types>
        <w:behaviors>
          <w:behavior w:val="content"/>
        </w:behaviors>
        <w:guid w:val="{52B64C25-A2A9-420D-86FE-1BC3D87043B6}"/>
      </w:docPartPr>
      <w:docPartBody>
        <w:p w:rsidR="00F61630" w:rsidRDefault="00A56D14" w:rsidP="00A56D14">
          <w:pPr>
            <w:pStyle w:val="737B185EC6E74A969A98B88523E7D558"/>
          </w:pPr>
          <w:r w:rsidRPr="00281DDC">
            <w:rPr>
              <w:rStyle w:val="PlaceholderText"/>
              <w:b/>
              <w:bCs/>
              <w:highlight w:val="yellow"/>
            </w:rPr>
            <w:t>Choose an item.</w:t>
          </w:r>
        </w:p>
      </w:docPartBody>
    </w:docPart>
    <w:docPart>
      <w:docPartPr>
        <w:name w:val="7EE7EFF153544A88B856ED5D3290B84B"/>
        <w:category>
          <w:name w:val="General"/>
          <w:gallery w:val="placeholder"/>
        </w:category>
        <w:types>
          <w:type w:val="bbPlcHdr"/>
        </w:types>
        <w:behaviors>
          <w:behavior w:val="content"/>
        </w:behaviors>
        <w:guid w:val="{ADCF9677-1C79-4F1F-88C1-2658889D828E}"/>
      </w:docPartPr>
      <w:docPartBody>
        <w:p w:rsidR="00F61630" w:rsidRDefault="00A56D14" w:rsidP="00A56D14">
          <w:pPr>
            <w:pStyle w:val="7EE7EFF153544A88B856ED5D3290B84B"/>
          </w:pPr>
          <w:r w:rsidRPr="00281DDC">
            <w:rPr>
              <w:rStyle w:val="PlaceholderText"/>
              <w:b/>
              <w:bCs/>
              <w:highlight w:val="yellow"/>
            </w:rPr>
            <w:t>Choose an item.</w:t>
          </w:r>
        </w:p>
      </w:docPartBody>
    </w:docPart>
    <w:docPart>
      <w:docPartPr>
        <w:name w:val="DefaultPlaceholder_-1854013437"/>
        <w:category>
          <w:name w:val="General"/>
          <w:gallery w:val="placeholder"/>
        </w:category>
        <w:types>
          <w:type w:val="bbPlcHdr"/>
        </w:types>
        <w:behaviors>
          <w:behavior w:val="content"/>
        </w:behaviors>
        <w:guid w:val="{DACDD95F-5026-4FCC-A332-D84CC5671D10}"/>
      </w:docPartPr>
      <w:docPartBody>
        <w:p w:rsidR="00952B58" w:rsidRDefault="00F61630">
          <w:r w:rsidRPr="009B526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36"/>
    <w:rsid w:val="000120B1"/>
    <w:rsid w:val="00203DE7"/>
    <w:rsid w:val="00291AF0"/>
    <w:rsid w:val="00302A3C"/>
    <w:rsid w:val="00367C01"/>
    <w:rsid w:val="003E3D26"/>
    <w:rsid w:val="00424EAA"/>
    <w:rsid w:val="00587113"/>
    <w:rsid w:val="00602C24"/>
    <w:rsid w:val="007B4430"/>
    <w:rsid w:val="007C66FA"/>
    <w:rsid w:val="007E1D3A"/>
    <w:rsid w:val="007F4643"/>
    <w:rsid w:val="00952B58"/>
    <w:rsid w:val="00966E0D"/>
    <w:rsid w:val="00A253FA"/>
    <w:rsid w:val="00A2669E"/>
    <w:rsid w:val="00A50A6E"/>
    <w:rsid w:val="00A56D14"/>
    <w:rsid w:val="00C44315"/>
    <w:rsid w:val="00D25236"/>
    <w:rsid w:val="00DD26CF"/>
    <w:rsid w:val="00E12C88"/>
    <w:rsid w:val="00F61630"/>
    <w:rsid w:val="00FF47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1630"/>
    <w:rPr>
      <w:color w:val="808080"/>
    </w:rPr>
  </w:style>
  <w:style w:type="paragraph" w:customStyle="1" w:styleId="DD09100F3354453B94A8B983917D9AA14">
    <w:name w:val="DD09100F3354453B94A8B983917D9AA14"/>
    <w:rsid w:val="00203DE7"/>
    <w:pPr>
      <w:spacing w:after="0" w:line="240" w:lineRule="auto"/>
      <w:ind w:left="720"/>
      <w:contextualSpacing/>
    </w:pPr>
    <w:rPr>
      <w:rFonts w:ascii="Arial" w:eastAsia="Times New Roman" w:hAnsi="Arial" w:cs="Times New Roman"/>
      <w:sz w:val="24"/>
      <w:szCs w:val="20"/>
      <w:lang w:val="en-GB" w:eastAsia="en-US"/>
    </w:rPr>
  </w:style>
  <w:style w:type="paragraph" w:customStyle="1" w:styleId="A0D7A4DCDE2B4FD68CD689F477A4A7AC4">
    <w:name w:val="A0D7A4DCDE2B4FD68CD689F477A4A7AC4"/>
    <w:rsid w:val="00203DE7"/>
    <w:pPr>
      <w:spacing w:after="0" w:line="240" w:lineRule="auto"/>
      <w:ind w:left="720"/>
      <w:contextualSpacing/>
    </w:pPr>
    <w:rPr>
      <w:rFonts w:ascii="Arial" w:eastAsia="Times New Roman" w:hAnsi="Arial" w:cs="Times New Roman"/>
      <w:sz w:val="24"/>
      <w:szCs w:val="20"/>
      <w:lang w:val="en-GB" w:eastAsia="en-US"/>
    </w:rPr>
  </w:style>
  <w:style w:type="paragraph" w:customStyle="1" w:styleId="B7827470F714465E820C94325ACC1AA14">
    <w:name w:val="B7827470F714465E820C94325ACC1AA14"/>
    <w:rsid w:val="00203DE7"/>
    <w:pPr>
      <w:spacing w:after="0" w:line="240" w:lineRule="auto"/>
      <w:ind w:left="720"/>
      <w:contextualSpacing/>
    </w:pPr>
    <w:rPr>
      <w:rFonts w:ascii="Arial" w:eastAsia="Times New Roman" w:hAnsi="Arial" w:cs="Times New Roman"/>
      <w:sz w:val="24"/>
      <w:szCs w:val="20"/>
      <w:lang w:val="en-GB" w:eastAsia="en-US"/>
    </w:rPr>
  </w:style>
  <w:style w:type="paragraph" w:customStyle="1" w:styleId="73C6CD60500F4CC88208363AA5937DFA4">
    <w:name w:val="73C6CD60500F4CC88208363AA5937DFA4"/>
    <w:rsid w:val="00203DE7"/>
    <w:pPr>
      <w:spacing w:after="0" w:line="240" w:lineRule="auto"/>
      <w:ind w:left="720"/>
      <w:contextualSpacing/>
    </w:pPr>
    <w:rPr>
      <w:rFonts w:ascii="Arial" w:eastAsia="Times New Roman" w:hAnsi="Arial" w:cs="Times New Roman"/>
      <w:sz w:val="24"/>
      <w:szCs w:val="20"/>
      <w:lang w:val="en-GB" w:eastAsia="en-US"/>
    </w:rPr>
  </w:style>
  <w:style w:type="paragraph" w:customStyle="1" w:styleId="1ABE2FD676BC41DE934553778ECDB6E34">
    <w:name w:val="1ABE2FD676BC41DE934553778ECDB6E34"/>
    <w:rsid w:val="00203DE7"/>
    <w:pPr>
      <w:spacing w:after="0" w:line="240" w:lineRule="auto"/>
    </w:pPr>
    <w:rPr>
      <w:rFonts w:ascii="Arial" w:eastAsia="Times New Roman" w:hAnsi="Arial" w:cs="Times New Roman"/>
      <w:sz w:val="24"/>
      <w:szCs w:val="20"/>
      <w:lang w:val="en-GB" w:eastAsia="en-US"/>
    </w:rPr>
  </w:style>
  <w:style w:type="paragraph" w:customStyle="1" w:styleId="DDCA4939AE124F05B941CBB3D2CE2EB03">
    <w:name w:val="DDCA4939AE124F05B941CBB3D2CE2EB03"/>
    <w:rsid w:val="00203DE7"/>
    <w:pPr>
      <w:spacing w:after="0" w:line="240" w:lineRule="auto"/>
    </w:pPr>
    <w:rPr>
      <w:rFonts w:ascii="Arial" w:eastAsia="Times New Roman" w:hAnsi="Arial" w:cs="Times New Roman"/>
      <w:sz w:val="24"/>
      <w:szCs w:val="20"/>
      <w:lang w:val="en-GB" w:eastAsia="en-US"/>
    </w:rPr>
  </w:style>
  <w:style w:type="paragraph" w:customStyle="1" w:styleId="4D29B33334844373BBEE075650705341">
    <w:name w:val="4D29B33334844373BBEE075650705341"/>
    <w:rsid w:val="00A56D14"/>
    <w:pPr>
      <w:spacing w:after="0" w:line="240" w:lineRule="auto"/>
    </w:pPr>
    <w:rPr>
      <w:rFonts w:ascii="Arial" w:eastAsia="Times New Roman" w:hAnsi="Arial" w:cs="Times New Roman"/>
      <w:sz w:val="24"/>
      <w:szCs w:val="20"/>
      <w:lang w:val="en-GB" w:eastAsia="en-US"/>
    </w:rPr>
  </w:style>
  <w:style w:type="paragraph" w:customStyle="1" w:styleId="5BE7D155D4E840E9ACCFE8E97F34A842">
    <w:name w:val="5BE7D155D4E840E9ACCFE8E97F34A842"/>
    <w:rsid w:val="00A56D14"/>
    <w:pPr>
      <w:spacing w:after="0" w:line="240" w:lineRule="auto"/>
    </w:pPr>
    <w:rPr>
      <w:rFonts w:ascii="Arial" w:eastAsia="Times New Roman" w:hAnsi="Arial" w:cs="Times New Roman"/>
      <w:sz w:val="24"/>
      <w:szCs w:val="20"/>
      <w:lang w:val="en-GB" w:eastAsia="en-US"/>
    </w:rPr>
  </w:style>
  <w:style w:type="paragraph" w:customStyle="1" w:styleId="22892F5AFDD943DE8C2D62FA21740DE5">
    <w:name w:val="22892F5AFDD943DE8C2D62FA21740DE5"/>
    <w:rsid w:val="00A56D14"/>
    <w:pPr>
      <w:spacing w:after="0" w:line="240" w:lineRule="auto"/>
    </w:pPr>
    <w:rPr>
      <w:rFonts w:ascii="Arial" w:eastAsia="Times New Roman" w:hAnsi="Arial" w:cs="Times New Roman"/>
      <w:sz w:val="24"/>
      <w:szCs w:val="20"/>
      <w:lang w:val="en-GB" w:eastAsia="en-US"/>
    </w:rPr>
  </w:style>
  <w:style w:type="paragraph" w:customStyle="1" w:styleId="B1C6EEDF2C1440878DAC3C3B62262743">
    <w:name w:val="B1C6EEDF2C1440878DAC3C3B62262743"/>
    <w:rsid w:val="00A56D14"/>
    <w:pPr>
      <w:spacing w:after="0" w:line="240" w:lineRule="auto"/>
    </w:pPr>
    <w:rPr>
      <w:rFonts w:ascii="Arial" w:eastAsia="Times New Roman" w:hAnsi="Arial" w:cs="Times New Roman"/>
      <w:sz w:val="24"/>
      <w:szCs w:val="20"/>
      <w:lang w:val="en-GB" w:eastAsia="en-US"/>
    </w:rPr>
  </w:style>
  <w:style w:type="paragraph" w:customStyle="1" w:styleId="3B8E2D518F0E453BB2A0865A4ACA5015">
    <w:name w:val="3B8E2D518F0E453BB2A0865A4ACA5015"/>
    <w:rsid w:val="00A56D14"/>
    <w:pPr>
      <w:spacing w:after="0" w:line="240" w:lineRule="auto"/>
      <w:ind w:left="720"/>
      <w:contextualSpacing/>
    </w:pPr>
    <w:rPr>
      <w:rFonts w:ascii="Arial" w:eastAsia="Times New Roman" w:hAnsi="Arial" w:cs="Times New Roman"/>
      <w:sz w:val="24"/>
      <w:szCs w:val="20"/>
      <w:lang w:val="en-GB" w:eastAsia="en-US"/>
    </w:rPr>
  </w:style>
  <w:style w:type="paragraph" w:customStyle="1" w:styleId="E39363569CBE4D37BC4FE5CB843CF526">
    <w:name w:val="E39363569CBE4D37BC4FE5CB843CF526"/>
    <w:rsid w:val="00A56D14"/>
    <w:pPr>
      <w:spacing w:after="0" w:line="240" w:lineRule="auto"/>
      <w:ind w:left="720"/>
      <w:contextualSpacing/>
    </w:pPr>
    <w:rPr>
      <w:rFonts w:ascii="Arial" w:eastAsia="Times New Roman" w:hAnsi="Arial" w:cs="Times New Roman"/>
      <w:sz w:val="24"/>
      <w:szCs w:val="20"/>
      <w:lang w:val="en-GB" w:eastAsia="en-US"/>
    </w:rPr>
  </w:style>
  <w:style w:type="paragraph" w:customStyle="1" w:styleId="4F65476E1FC343A4A00A7E7E31692F72">
    <w:name w:val="4F65476E1FC343A4A00A7E7E31692F72"/>
    <w:rsid w:val="00A56D14"/>
  </w:style>
  <w:style w:type="paragraph" w:customStyle="1" w:styleId="737B185EC6E74A969A98B88523E7D558">
    <w:name w:val="737B185EC6E74A969A98B88523E7D558"/>
    <w:rsid w:val="00A56D14"/>
  </w:style>
  <w:style w:type="paragraph" w:customStyle="1" w:styleId="7EE7EFF153544A88B856ED5D3290B84B">
    <w:name w:val="7EE7EFF153544A88B856ED5D3290B84B"/>
    <w:rsid w:val="00A56D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60FE38E0EDD847BAF137175F35B393" ma:contentTypeVersion="6" ma:contentTypeDescription="Create a new document." ma:contentTypeScope="" ma:versionID="29e8e85c3b91a6c9ea22c83d8aa6285a">
  <xsd:schema xmlns:xsd="http://www.w3.org/2001/XMLSchema" xmlns:xs="http://www.w3.org/2001/XMLSchema" xmlns:p="http://schemas.microsoft.com/office/2006/metadata/properties" xmlns:ns2="f653a593-5251-4dc6-b0f6-1dcdc3df989c" xmlns:ns3="b037507f-f1c9-424a-8dbc-bf531385a1ac" targetNamespace="http://schemas.microsoft.com/office/2006/metadata/properties" ma:root="true" ma:fieldsID="911a9764afa92efad20c758e9f4aba18" ns2:_="" ns3:_="">
    <xsd:import namespace="f653a593-5251-4dc6-b0f6-1dcdc3df989c"/>
    <xsd:import namespace="b037507f-f1c9-424a-8dbc-bf531385a1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3a593-5251-4dc6-b0f6-1dcdc3df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37507f-f1c9-424a-8dbc-bf531385a1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52BE7-5CDF-42A6-8472-052253BA73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93C6F1-F0C5-432B-8864-D6429F3FF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3a593-5251-4dc6-b0f6-1dcdc3df989c"/>
    <ds:schemaRef ds:uri="b037507f-f1c9-424a-8dbc-bf531385a1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A6AE75-3BBB-4B1A-9BCC-9E07F8EDEA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317</Words>
  <Characters>1811</Characters>
  <Application>Microsoft Office Word</Application>
  <DocSecurity>2</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City of Hamilton</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McKie, Shannon</dc:creator>
  <cp:keywords/>
  <dc:description/>
  <cp:lastModifiedBy>Stavroff, Matthew</cp:lastModifiedBy>
  <cp:revision>34</cp:revision>
  <dcterms:created xsi:type="dcterms:W3CDTF">2023-11-07T13:40:00Z</dcterms:created>
  <dcterms:modified xsi:type="dcterms:W3CDTF">2025-03-07T14:09:00Z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0x0101003D60FE38E0EDD847BAF137175F35B393</vt:lpwstr>
  </property>
  <property fmtid="{D5CDD505-2E9C-101B-9397-08002B2CF9AE}" pid="3" name="GrammarlyDocumentId">
    <vt:lpwstr>96e71d2803108dcf9af4835bdfd71c1933abaddcc66a58bac5e7d8c67bde37ef</vt:lpwstr>
  </property>
</Properties>
</file>